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05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9A7EA69" w:rsidR="0012209D" w:rsidRDefault="00346209" w:rsidP="00321CAA">
            <w:r>
              <w:t>September</w:t>
            </w:r>
            <w:r w:rsidR="00BC1C1B">
              <w:t>.</w:t>
            </w:r>
            <w:r w:rsidR="00B240B8">
              <w:t>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27C74E6C" w:rsidR="0012209D" w:rsidRPr="00447FD8" w:rsidRDefault="5215994A" w:rsidP="00321CAA">
            <w:pPr>
              <w:rPr>
                <w:b/>
                <w:bCs/>
              </w:rPr>
            </w:pPr>
            <w:r w:rsidRPr="67D67C33">
              <w:rPr>
                <w:b/>
                <w:bCs/>
              </w:rPr>
              <w:t xml:space="preserve">Civic </w:t>
            </w:r>
            <w:r w:rsidR="4F022149" w:rsidRPr="67D67C33">
              <w:rPr>
                <w:b/>
                <w:bCs/>
              </w:rPr>
              <w:t xml:space="preserve">University </w:t>
            </w:r>
            <w:r w:rsidRPr="67D67C33">
              <w:rPr>
                <w:b/>
                <w:bCs/>
              </w:rPr>
              <w:t xml:space="preserve">Partnerships </w:t>
            </w:r>
            <w:r w:rsidR="00877B3F">
              <w:rPr>
                <w:b/>
                <w:bCs/>
              </w:rPr>
              <w:t xml:space="preserve">Officer </w:t>
            </w:r>
          </w:p>
        </w:tc>
      </w:tr>
      <w:tr w:rsidR="0012209D" w14:paraId="15BF0875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25FCA02C" w:rsidR="0012209D" w:rsidRDefault="005523DE" w:rsidP="00321CAA">
            <w:r>
              <w:t xml:space="preserve">Civic University </w:t>
            </w:r>
            <w:r w:rsidR="39AF8917">
              <w:t>Directorate</w:t>
            </w:r>
          </w:p>
        </w:tc>
      </w:tr>
      <w:tr w:rsidR="00746AEB" w14:paraId="07201851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42DD2363" w:rsidR="00746AEB" w:rsidRDefault="005523DE" w:rsidP="00321CAA">
            <w:r>
              <w:t xml:space="preserve">Research and Innovation Services </w:t>
            </w:r>
          </w:p>
        </w:tc>
      </w:tr>
      <w:tr w:rsidR="0012209D" w14:paraId="15BF087A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18EEF2C" w:rsidR="0012209D" w:rsidRPr="005508A2" w:rsidRDefault="005523DE" w:rsidP="00321CAA">
            <w:r>
              <w:t xml:space="preserve">Associate Director, Civic University </w:t>
            </w:r>
          </w:p>
        </w:tc>
      </w:tr>
      <w:tr w:rsidR="0012209D" w14:paraId="15BF0884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74A03639" w:rsidR="0012209D" w:rsidRPr="005508A2" w:rsidRDefault="002D223C" w:rsidP="00321CAA">
            <w:r>
              <w:t>N/A</w:t>
            </w:r>
          </w:p>
        </w:tc>
      </w:tr>
      <w:tr w:rsidR="0012209D" w14:paraId="15BF0887" w14:textId="77777777" w:rsidTr="00AE01C7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414D2A55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52C3663" w14:textId="3F5102BA" w:rsidR="008A0276" w:rsidRDefault="005B4665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 w:rsidRPr="007C67DF">
              <w:rPr>
                <w:rFonts w:cstheme="minorHAnsi"/>
                <w:szCs w:val="18"/>
              </w:rPr>
              <w:t xml:space="preserve">To support the development and ongoing management of a portfolio of strategic </w:t>
            </w:r>
            <w:r w:rsidR="008A0276" w:rsidRPr="007C67DF">
              <w:rPr>
                <w:rFonts w:cstheme="minorHAnsi"/>
                <w:szCs w:val="18"/>
              </w:rPr>
              <w:t>civic</w:t>
            </w:r>
            <w:r w:rsidRPr="007C67DF">
              <w:rPr>
                <w:rFonts w:cstheme="minorHAnsi"/>
                <w:szCs w:val="18"/>
              </w:rPr>
              <w:t xml:space="preserve"> partnerships</w:t>
            </w:r>
            <w:r w:rsidR="008A0276" w:rsidRPr="007C67DF">
              <w:rPr>
                <w:rFonts w:cstheme="minorHAnsi"/>
                <w:szCs w:val="18"/>
              </w:rPr>
              <w:t xml:space="preserve"> and </w:t>
            </w:r>
            <w:r w:rsidRPr="007C67DF">
              <w:rPr>
                <w:rFonts w:cstheme="minorHAnsi"/>
                <w:szCs w:val="18"/>
              </w:rPr>
              <w:t>provid</w:t>
            </w:r>
            <w:r w:rsidR="00C204F3">
              <w:rPr>
                <w:rFonts w:cstheme="minorHAnsi"/>
                <w:szCs w:val="18"/>
              </w:rPr>
              <w:t>e</w:t>
            </w:r>
            <w:r w:rsidRPr="007C67DF">
              <w:rPr>
                <w:rFonts w:cstheme="minorHAnsi"/>
                <w:szCs w:val="18"/>
              </w:rPr>
              <w:t xml:space="preserve"> support </w:t>
            </w:r>
            <w:r w:rsidR="00C204F3">
              <w:rPr>
                <w:rFonts w:cstheme="minorHAnsi"/>
                <w:szCs w:val="18"/>
              </w:rPr>
              <w:t>for</w:t>
            </w:r>
            <w:r w:rsidRPr="007C67DF">
              <w:rPr>
                <w:rFonts w:cstheme="minorHAnsi"/>
                <w:szCs w:val="18"/>
              </w:rPr>
              <w:t xml:space="preserve"> deliver</w:t>
            </w:r>
            <w:r w:rsidR="00C204F3">
              <w:rPr>
                <w:rFonts w:cstheme="minorHAnsi"/>
                <w:szCs w:val="18"/>
              </w:rPr>
              <w:t>y of</w:t>
            </w:r>
            <w:r w:rsidRPr="007C67DF">
              <w:rPr>
                <w:rFonts w:cstheme="minorHAnsi"/>
                <w:szCs w:val="18"/>
              </w:rPr>
              <w:t xml:space="preserve"> c</w:t>
            </w:r>
            <w:r w:rsidR="008A0276" w:rsidRPr="007C67DF">
              <w:rPr>
                <w:rFonts w:cstheme="minorHAnsi"/>
                <w:szCs w:val="18"/>
              </w:rPr>
              <w:t>ivic</w:t>
            </w:r>
            <w:r w:rsidRPr="007C67DF">
              <w:rPr>
                <w:rFonts w:cstheme="minorHAnsi"/>
                <w:szCs w:val="18"/>
              </w:rPr>
              <w:t xml:space="preserve"> engagement activities</w:t>
            </w:r>
            <w:r w:rsidR="003741AB" w:rsidRPr="007C67DF">
              <w:rPr>
                <w:rFonts w:cstheme="minorHAnsi"/>
                <w:szCs w:val="18"/>
              </w:rPr>
              <w:t xml:space="preserve"> and collaborative projects</w:t>
            </w:r>
            <w:r w:rsidRPr="007C67DF">
              <w:rPr>
                <w:rFonts w:cstheme="minorHAnsi"/>
                <w:szCs w:val="18"/>
              </w:rPr>
              <w:t>.</w:t>
            </w:r>
          </w:p>
          <w:p w14:paraId="56852D53" w14:textId="44F8FD7A" w:rsidR="00637D12" w:rsidRPr="007C67DF" w:rsidRDefault="00637D12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</w:t>
            </w:r>
            <w:r w:rsidR="005F44FB">
              <w:rPr>
                <w:rFonts w:cstheme="minorHAnsi"/>
                <w:szCs w:val="18"/>
              </w:rPr>
              <w:t xml:space="preserve"> develop and manage </w:t>
            </w:r>
            <w:r w:rsidR="00AF74B5">
              <w:rPr>
                <w:rFonts w:cstheme="minorHAnsi"/>
                <w:szCs w:val="18"/>
              </w:rPr>
              <w:t xml:space="preserve">promotion and </w:t>
            </w:r>
            <w:r w:rsidR="003B0505">
              <w:rPr>
                <w:rFonts w:cstheme="minorHAnsi"/>
                <w:szCs w:val="18"/>
              </w:rPr>
              <w:t xml:space="preserve">ongoing </w:t>
            </w:r>
            <w:r w:rsidR="00AF74B5">
              <w:rPr>
                <w:rFonts w:cstheme="minorHAnsi"/>
                <w:szCs w:val="18"/>
              </w:rPr>
              <w:t>communication of our civic activities and impact.</w:t>
            </w:r>
          </w:p>
          <w:p w14:paraId="6158D197" w14:textId="36E2F65F" w:rsidR="004D24A6" w:rsidRPr="007C67DF" w:rsidRDefault="00A056A8" w:rsidP="008A0276">
            <w:pPr>
              <w:spacing w:line="276" w:lineRule="auto"/>
              <w:jc w:val="both"/>
              <w:rPr>
                <w:rFonts w:cstheme="minorHAnsi"/>
                <w:szCs w:val="18"/>
              </w:rPr>
            </w:pPr>
            <w:r w:rsidRPr="007C67DF">
              <w:rPr>
                <w:rFonts w:cstheme="minorHAnsi"/>
                <w:szCs w:val="18"/>
              </w:rPr>
              <w:t>To</w:t>
            </w:r>
            <w:r w:rsidR="004D24A6" w:rsidRPr="007C67DF">
              <w:rPr>
                <w:rFonts w:cstheme="minorHAnsi"/>
                <w:szCs w:val="18"/>
              </w:rPr>
              <w:t xml:space="preserve"> play a key role</w:t>
            </w:r>
            <w:r w:rsidR="00330E0B" w:rsidRPr="007C67DF">
              <w:rPr>
                <w:rFonts w:cstheme="minorHAnsi"/>
                <w:szCs w:val="18"/>
              </w:rPr>
              <w:t>,</w:t>
            </w:r>
            <w:r w:rsidR="004D24A6" w:rsidRPr="007C67DF">
              <w:rPr>
                <w:rFonts w:cstheme="minorHAnsi"/>
                <w:szCs w:val="18"/>
              </w:rPr>
              <w:t xml:space="preserve"> in collaboration with Director, Civic University and </w:t>
            </w:r>
            <w:r w:rsidR="00DA5B5C" w:rsidRPr="007C67DF">
              <w:rPr>
                <w:rFonts w:cstheme="minorHAnsi"/>
                <w:szCs w:val="18"/>
              </w:rPr>
              <w:t xml:space="preserve">Associate </w:t>
            </w:r>
            <w:r w:rsidR="00330E0B" w:rsidRPr="007C67DF">
              <w:rPr>
                <w:rFonts w:cstheme="minorHAnsi"/>
                <w:szCs w:val="18"/>
              </w:rPr>
              <w:t>Director, Civic University</w:t>
            </w:r>
            <w:r w:rsidR="004D24A6" w:rsidRPr="007C67DF">
              <w:rPr>
                <w:rFonts w:cstheme="minorHAnsi"/>
                <w:szCs w:val="18"/>
              </w:rPr>
              <w:t xml:space="preserve"> </w:t>
            </w:r>
            <w:r w:rsidR="00330E0B" w:rsidRPr="007C67DF">
              <w:rPr>
                <w:rFonts w:cstheme="minorHAnsi"/>
                <w:szCs w:val="18"/>
              </w:rPr>
              <w:t>in</w:t>
            </w:r>
            <w:r w:rsidR="004D24A6" w:rsidRPr="007C67DF">
              <w:rPr>
                <w:rFonts w:cstheme="minorHAnsi"/>
                <w:szCs w:val="18"/>
              </w:rPr>
              <w:t xml:space="preserve"> </w:t>
            </w:r>
            <w:r w:rsidR="00AD00CC">
              <w:rPr>
                <w:rFonts w:cstheme="minorHAnsi"/>
                <w:szCs w:val="18"/>
              </w:rPr>
              <w:t>implementing</w:t>
            </w:r>
            <w:r w:rsidR="004D24A6" w:rsidRPr="007C67DF">
              <w:rPr>
                <w:rFonts w:cstheme="minorHAnsi"/>
                <w:szCs w:val="18"/>
              </w:rPr>
              <w:t xml:space="preserve"> the Civic Strategic Plan and the Civic University Agreement.</w:t>
            </w:r>
          </w:p>
          <w:p w14:paraId="15BF088B" w14:textId="2AE7BFE0" w:rsidR="004D24A6" w:rsidRDefault="004D24A6" w:rsidP="004D24A6">
            <w:pPr>
              <w:tabs>
                <w:tab w:val="left" w:pos="6086"/>
              </w:tabs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67D67C33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CCF8CC" w14:textId="1A63EC57" w:rsidR="00053825" w:rsidRDefault="002C6E5A" w:rsidP="00321CAA">
            <w:r>
              <w:t xml:space="preserve">Provide support </w:t>
            </w:r>
            <w:r w:rsidR="00EC7B4B">
              <w:t>for</w:t>
            </w:r>
            <w:r>
              <w:t xml:space="preserve"> the </w:t>
            </w:r>
            <w:r w:rsidR="00053825">
              <w:t xml:space="preserve">management of the civic </w:t>
            </w:r>
            <w:r w:rsidR="003C2480">
              <w:t>strategic</w:t>
            </w:r>
            <w:r w:rsidR="00053825">
              <w:t xml:space="preserve"> plan and Civic University agreement through:</w:t>
            </w:r>
          </w:p>
          <w:p w14:paraId="3FD51AF8" w14:textId="1A87AC00" w:rsidR="00587DA3" w:rsidRDefault="00BB2181" w:rsidP="00053825">
            <w:r>
              <w:t xml:space="preserve">Gathering data and provision of </w:t>
            </w:r>
            <w:r w:rsidR="00780385">
              <w:t>a ra</w:t>
            </w:r>
            <w:r w:rsidR="00587DA3">
              <w:t>nge of management report</w:t>
            </w:r>
            <w:r w:rsidR="00C868B3">
              <w:t>s</w:t>
            </w:r>
          </w:p>
          <w:p w14:paraId="08F1A690" w14:textId="216B5D62" w:rsidR="00BB026D" w:rsidRDefault="00990C7C" w:rsidP="00053825">
            <w:r>
              <w:t>Monitoring</w:t>
            </w:r>
            <w:r w:rsidR="00587DA3">
              <w:t xml:space="preserve"> and</w:t>
            </w:r>
            <w:r>
              <w:t xml:space="preserve"> evaluation</w:t>
            </w:r>
            <w:r w:rsidR="00587DA3">
              <w:t xml:space="preserve"> of </w:t>
            </w:r>
            <w:r w:rsidR="00BB649C">
              <w:t xml:space="preserve">the portfolio of civic </w:t>
            </w:r>
            <w:r>
              <w:t>activities</w:t>
            </w:r>
            <w:r w:rsidR="00BB649C">
              <w:t xml:space="preserve"> and projects</w:t>
            </w:r>
          </w:p>
          <w:p w14:paraId="370BBAB4" w14:textId="6B83D411" w:rsidR="004703E9" w:rsidRDefault="00BB026D" w:rsidP="003614A1">
            <w:r>
              <w:t>M</w:t>
            </w:r>
            <w:r w:rsidR="006623E2">
              <w:t xml:space="preserve">anagement of informal and formal communications </w:t>
            </w:r>
            <w:r w:rsidR="003614A1">
              <w:t xml:space="preserve">and to disseminate relevant information </w:t>
            </w:r>
            <w:r w:rsidR="00F97859">
              <w:t xml:space="preserve">on progress and impact </w:t>
            </w:r>
            <w:r w:rsidR="003614A1">
              <w:t>internal</w:t>
            </w:r>
            <w:r w:rsidR="00F97859">
              <w:t>ly</w:t>
            </w:r>
            <w:r w:rsidR="003614A1">
              <w:t xml:space="preserve"> and external</w:t>
            </w:r>
            <w:r w:rsidR="00F97859">
              <w:t>ly</w:t>
            </w:r>
            <w:r w:rsidR="003614A1">
              <w:t xml:space="preserve"> via written reports, presentations, emails</w:t>
            </w:r>
            <w:r w:rsidR="00F97859">
              <w:t xml:space="preserve"> etc.</w:t>
            </w:r>
          </w:p>
          <w:p w14:paraId="562E4022" w14:textId="5C40C0C6" w:rsidR="0020172E" w:rsidRDefault="0020172E" w:rsidP="003614A1">
            <w:r>
              <w:t xml:space="preserve">Management of </w:t>
            </w:r>
            <w:r w:rsidR="00281C4C">
              <w:t xml:space="preserve">relevant civic </w:t>
            </w:r>
            <w:r>
              <w:t>projects and activities</w:t>
            </w:r>
            <w:r w:rsidR="004D4312">
              <w:t xml:space="preserve"> which help to </w:t>
            </w:r>
            <w:r w:rsidR="007E62AB">
              <w:t>enhance civic partnerships</w:t>
            </w:r>
          </w:p>
          <w:p w14:paraId="32579C99" w14:textId="41A3A8CE" w:rsidR="00D91547" w:rsidRDefault="00D91547" w:rsidP="00D91547">
            <w:pPr>
              <w:overflowPunct/>
              <w:autoSpaceDE/>
              <w:autoSpaceDN/>
              <w:adjustRightInd/>
              <w:spacing w:before="0" w:after="80"/>
              <w:textAlignment w:val="auto"/>
            </w:pPr>
            <w:r>
              <w:t>Day to day management of the civic communications and engagement plan</w:t>
            </w:r>
          </w:p>
          <w:p w14:paraId="15BF0892" w14:textId="23491313" w:rsidR="00990C7C" w:rsidRDefault="00990C7C" w:rsidP="000836D4">
            <w:r>
              <w:t>Capturing and cel</w:t>
            </w:r>
            <w:r w:rsidR="00E27CEA">
              <w:t xml:space="preserve">ebrating the diversity of civic activities delivered by the University </w:t>
            </w:r>
          </w:p>
        </w:tc>
        <w:tc>
          <w:tcPr>
            <w:tcW w:w="1027" w:type="dxa"/>
          </w:tcPr>
          <w:p w14:paraId="15BF0893" w14:textId="7CCBC326" w:rsidR="0012209D" w:rsidRDefault="1EA8788B" w:rsidP="67D67C33">
            <w:pPr>
              <w:spacing w:line="259" w:lineRule="auto"/>
            </w:pPr>
            <w:r>
              <w:t>2</w:t>
            </w:r>
            <w:r w:rsidR="002B6876">
              <w:t>5</w:t>
            </w:r>
            <w:r>
              <w:t xml:space="preserve"> %</w:t>
            </w:r>
          </w:p>
        </w:tc>
      </w:tr>
      <w:tr w:rsidR="0012209D" w14:paraId="15BF0898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92C8B4E" w14:textId="77777777" w:rsidR="002B6876" w:rsidRDefault="00C4078D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Bidi"/>
              </w:rPr>
            </w:pPr>
            <w:r>
              <w:rPr>
                <w:rFonts w:cstheme="minorBidi"/>
              </w:rPr>
              <w:t xml:space="preserve">Provide support in </w:t>
            </w:r>
            <w:r w:rsidR="0068052E">
              <w:rPr>
                <w:rFonts w:cstheme="minorBidi"/>
              </w:rPr>
              <w:t>developing appropriate</w:t>
            </w:r>
            <w:r w:rsidR="0AC3358A" w:rsidRPr="00C4078D">
              <w:rPr>
                <w:rFonts w:cstheme="minorBidi"/>
              </w:rPr>
              <w:t xml:space="preserve"> governance </w:t>
            </w:r>
            <w:r w:rsidR="1E695D44" w:rsidRPr="00C4078D">
              <w:rPr>
                <w:rFonts w:cstheme="minorBidi"/>
              </w:rPr>
              <w:t>for the Civic University agenda – always focusing on what is fit for purpose, productive and adds value to all parties</w:t>
            </w:r>
            <w:r w:rsidR="7544AF96" w:rsidRPr="00C4078D">
              <w:rPr>
                <w:rFonts w:cstheme="minorBidi"/>
              </w:rPr>
              <w:t xml:space="preserve">. </w:t>
            </w:r>
            <w:r w:rsidR="407DD55D" w:rsidRPr="00B55BA8">
              <w:rPr>
                <w:rFonts w:cstheme="minorBidi"/>
              </w:rPr>
              <w:t>I</w:t>
            </w:r>
            <w:r w:rsidR="7D206865" w:rsidRPr="00B55BA8">
              <w:rPr>
                <w:rFonts w:cstheme="minorBidi"/>
              </w:rPr>
              <w:t>dentif</w:t>
            </w:r>
            <w:r w:rsidR="00DC0492">
              <w:rPr>
                <w:rFonts w:cstheme="minorBidi"/>
              </w:rPr>
              <w:t xml:space="preserve">y new opportunities for </w:t>
            </w:r>
            <w:r w:rsidR="7D206865" w:rsidRPr="00B55BA8">
              <w:rPr>
                <w:rFonts w:cstheme="minorBidi"/>
              </w:rPr>
              <w:t xml:space="preserve">and capture sources of funding for high impact civic activities – appealing across the </w:t>
            </w:r>
            <w:r w:rsidR="7A77FD22" w:rsidRPr="00B55BA8">
              <w:rPr>
                <w:rFonts w:cstheme="minorBidi"/>
              </w:rPr>
              <w:t>public, voluntary</w:t>
            </w:r>
            <w:r w:rsidR="7D206865" w:rsidRPr="00B55BA8">
              <w:rPr>
                <w:rFonts w:cstheme="minorBidi"/>
              </w:rPr>
              <w:t xml:space="preserve"> and private sectors</w:t>
            </w:r>
            <w:r w:rsidR="1255755D" w:rsidRPr="00B55BA8">
              <w:rPr>
                <w:rFonts w:cstheme="minorBidi"/>
              </w:rPr>
              <w:t xml:space="preserve">. </w:t>
            </w:r>
          </w:p>
          <w:p w14:paraId="76958A9A" w14:textId="501E6599" w:rsidR="00FA4084" w:rsidRPr="00164515" w:rsidRDefault="00164515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Assist with the a</w:t>
            </w:r>
            <w:r w:rsidR="00FA4084" w:rsidRPr="00164515">
              <w:rPr>
                <w:rFonts w:cstheme="minorHAnsi"/>
              </w:rPr>
              <w:t>llocation and management of Civic funds/budget and a “Civic Impact Fund”, with an emphasis on high standards of accountability, transparency, efficiency and strategic fi</w:t>
            </w:r>
            <w:r w:rsidR="00F44313" w:rsidRPr="00164515">
              <w:rPr>
                <w:rFonts w:cstheme="minorHAnsi"/>
              </w:rPr>
              <w:t xml:space="preserve">t. </w:t>
            </w:r>
          </w:p>
          <w:p w14:paraId="15BF0896" w14:textId="3C9DBFC2" w:rsidR="00970512" w:rsidRPr="00164515" w:rsidRDefault="00EE65AC" w:rsidP="00164515">
            <w:pPr>
              <w:overflowPunct/>
              <w:autoSpaceDE/>
              <w:autoSpaceDN/>
              <w:adjustRightInd/>
              <w:spacing w:before="0" w:after="80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Support e</w:t>
            </w:r>
            <w:r w:rsidR="00F44313" w:rsidRPr="00164515">
              <w:rPr>
                <w:rFonts w:cstheme="minorHAnsi"/>
              </w:rPr>
              <w:t xml:space="preserve">ngagement with relevant colleagues to maximise efficiency, coordination and evaluation of </w:t>
            </w:r>
            <w:r w:rsidR="00513E21" w:rsidRPr="00164515">
              <w:rPr>
                <w:rFonts w:cstheme="minorHAnsi"/>
              </w:rPr>
              <w:t>University</w:t>
            </w:r>
            <w:r w:rsidR="00F44313" w:rsidRPr="00164515">
              <w:rPr>
                <w:rFonts w:cstheme="minorHAnsi"/>
              </w:rPr>
              <w:t xml:space="preserve">-wide student placement programme for the Civic region – a “Rapid Response Research Service”. </w:t>
            </w:r>
          </w:p>
        </w:tc>
        <w:tc>
          <w:tcPr>
            <w:tcW w:w="1027" w:type="dxa"/>
          </w:tcPr>
          <w:p w14:paraId="15BF0897" w14:textId="330F4334" w:rsidR="0012209D" w:rsidRDefault="4F31F7FE" w:rsidP="00321CAA">
            <w:r>
              <w:t>20</w:t>
            </w:r>
            <w:r w:rsidR="5AFFF2B5">
              <w:t xml:space="preserve"> %</w:t>
            </w:r>
          </w:p>
        </w:tc>
      </w:tr>
      <w:tr w:rsidR="0012209D" w14:paraId="15BF089C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E8AAA19" w14:textId="16DCF96C" w:rsidR="008240C4" w:rsidRDefault="00896E24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 develop </w:t>
            </w:r>
            <w:r w:rsidR="002D39A7">
              <w:rPr>
                <w:rFonts w:cstheme="minorHAnsi"/>
              </w:rPr>
              <w:t xml:space="preserve">and nurture partnerships and collaborations </w:t>
            </w:r>
            <w:r w:rsidR="006B214A">
              <w:rPr>
                <w:rFonts w:cstheme="minorHAnsi"/>
              </w:rPr>
              <w:t>across</w:t>
            </w:r>
            <w:r w:rsidR="002D39A7">
              <w:rPr>
                <w:rFonts w:cstheme="minorHAnsi"/>
              </w:rPr>
              <w:t xml:space="preserve"> the University</w:t>
            </w:r>
            <w:r w:rsidR="00F9374B">
              <w:rPr>
                <w:rFonts w:cstheme="minorHAnsi"/>
              </w:rPr>
              <w:t xml:space="preserve">, </w:t>
            </w:r>
            <w:r w:rsidR="00F26FEC">
              <w:rPr>
                <w:rFonts w:cstheme="minorHAnsi"/>
              </w:rPr>
              <w:t xml:space="preserve">capturing and </w:t>
            </w:r>
            <w:r w:rsidR="00F9374B">
              <w:rPr>
                <w:rFonts w:cstheme="minorHAnsi"/>
              </w:rPr>
              <w:t xml:space="preserve">developing a portfolio of </w:t>
            </w:r>
            <w:r w:rsidR="00F713DD" w:rsidRPr="00F713DD">
              <w:rPr>
                <w:rFonts w:cstheme="minorHAnsi"/>
              </w:rPr>
              <w:t>existing civic activities and identify</w:t>
            </w:r>
            <w:r w:rsidR="00E87B5D">
              <w:rPr>
                <w:rFonts w:cstheme="minorHAnsi"/>
              </w:rPr>
              <w:t>ing</w:t>
            </w:r>
            <w:r w:rsidR="00F713DD" w:rsidRPr="00F713DD">
              <w:rPr>
                <w:rFonts w:cstheme="minorHAnsi"/>
              </w:rPr>
              <w:t xml:space="preserve"> opportunities for new ones.</w:t>
            </w:r>
          </w:p>
          <w:p w14:paraId="2CFFA2B6" w14:textId="36596A85" w:rsidR="00966D52" w:rsidRDefault="00966D52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Assist in identifying opportunities to link internal partners with identified external civic partners</w:t>
            </w:r>
            <w:r w:rsidR="00C868B3">
              <w:rPr>
                <w:rFonts w:cstheme="minorHAnsi"/>
              </w:rPr>
              <w:t>.</w:t>
            </w:r>
          </w:p>
          <w:p w14:paraId="15BF089A" w14:textId="1F583255" w:rsidR="005A5E48" w:rsidRPr="00A173A5" w:rsidRDefault="005A5E48" w:rsidP="008240C4">
            <w:pPr>
              <w:overflowPunct/>
              <w:autoSpaceDE/>
              <w:autoSpaceDN/>
              <w:adjustRightInd/>
              <w:spacing w:after="120" w:line="276" w:lineRule="auto"/>
              <w:jc w:val="both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support as required </w:t>
            </w:r>
            <w:r w:rsidR="00AA011D">
              <w:rPr>
                <w:rFonts w:cstheme="minorHAnsi"/>
              </w:rPr>
              <w:t xml:space="preserve">in managing relationships with external </w:t>
            </w:r>
            <w:r w:rsidR="005B7923">
              <w:rPr>
                <w:rFonts w:cstheme="minorHAnsi"/>
              </w:rPr>
              <w:t xml:space="preserve">civic </w:t>
            </w:r>
            <w:r w:rsidR="00AA011D">
              <w:rPr>
                <w:rFonts w:cstheme="minorHAnsi"/>
              </w:rPr>
              <w:t>partners</w:t>
            </w:r>
            <w:r w:rsidR="00C868B3">
              <w:rPr>
                <w:rFonts w:cstheme="minorHAnsi"/>
              </w:rPr>
              <w:t>.</w:t>
            </w:r>
          </w:p>
        </w:tc>
        <w:tc>
          <w:tcPr>
            <w:tcW w:w="1027" w:type="dxa"/>
          </w:tcPr>
          <w:p w14:paraId="15BF089B" w14:textId="6D22C8CF" w:rsidR="0012209D" w:rsidRDefault="7491D5C4" w:rsidP="00321CAA">
            <w:r>
              <w:t>1</w:t>
            </w:r>
            <w:r w:rsidR="4BB8D48E">
              <w:t>0</w:t>
            </w:r>
            <w:r w:rsidR="5AFFF2B5">
              <w:t xml:space="preserve"> %</w:t>
            </w:r>
          </w:p>
        </w:tc>
      </w:tr>
      <w:tr w:rsidR="0012209D" w14:paraId="15BF08A0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6CC8FAF" w14:textId="7061E055" w:rsidR="0012209D" w:rsidRDefault="00182DC9" w:rsidP="00321CA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and manage an i</w:t>
            </w:r>
            <w:r w:rsidR="00A173A5" w:rsidRPr="001C3E1A">
              <w:rPr>
                <w:rFonts w:cstheme="minorHAnsi"/>
              </w:rPr>
              <w:t>nternal communication</w:t>
            </w:r>
            <w:r>
              <w:rPr>
                <w:rFonts w:cstheme="minorHAnsi"/>
              </w:rPr>
              <w:t>s plan</w:t>
            </w:r>
            <w:r w:rsidR="00E94A5C">
              <w:rPr>
                <w:rFonts w:cstheme="minorHAnsi"/>
              </w:rPr>
              <w:t xml:space="preserve"> to educate colleagues</w:t>
            </w:r>
            <w:r w:rsidR="00A173A5" w:rsidRPr="001C3E1A">
              <w:rPr>
                <w:rFonts w:cstheme="minorHAnsi"/>
              </w:rPr>
              <w:t xml:space="preserve"> of the role and activities of Southampton as a Civic University including producing a newsletter and establishing a University-wide Civic Community</w:t>
            </w:r>
            <w:r w:rsidR="0064339C">
              <w:rPr>
                <w:rFonts w:cstheme="minorHAnsi"/>
              </w:rPr>
              <w:t xml:space="preserve"> and helping to establish a Civic University website.</w:t>
            </w:r>
          </w:p>
          <w:p w14:paraId="3FA1B6E7" w14:textId="1FDEBEC6" w:rsidR="007E341B" w:rsidRDefault="005B7923" w:rsidP="007E341B">
            <w:r>
              <w:t>S</w:t>
            </w:r>
            <w:r w:rsidR="007E341B">
              <w:t xml:space="preserve">upport </w:t>
            </w:r>
            <w:r w:rsidR="001E1305">
              <w:t xml:space="preserve">the growth of </w:t>
            </w:r>
            <w:r w:rsidR="007E341B">
              <w:t xml:space="preserve">engagement </w:t>
            </w:r>
            <w:r w:rsidR="00363190">
              <w:t xml:space="preserve">across the University with the civic strategic plan and activities </w:t>
            </w:r>
            <w:r w:rsidR="007E341B">
              <w:t>through the development, organisation, promotion, facilitation and</w:t>
            </w:r>
            <w:r w:rsidR="00235A41">
              <w:t xml:space="preserve"> evaluation </w:t>
            </w:r>
            <w:r w:rsidR="007E341B">
              <w:t xml:space="preserve">of </w:t>
            </w:r>
          </w:p>
          <w:p w14:paraId="63C2AF3A" w14:textId="77777777" w:rsidR="004550BF" w:rsidRDefault="007E341B" w:rsidP="007E341B">
            <w:r>
              <w:t>events, activities, workshops</w:t>
            </w:r>
            <w:r w:rsidR="00235A41">
              <w:t>, training</w:t>
            </w:r>
            <w:r>
              <w:t xml:space="preserve"> and resources</w:t>
            </w:r>
          </w:p>
          <w:p w14:paraId="15BF089E" w14:textId="04060C8B" w:rsidR="007E341B" w:rsidRDefault="004550BF" w:rsidP="007E341B">
            <w:r>
              <w:t>C</w:t>
            </w:r>
            <w:r w:rsidR="007E341B">
              <w:t xml:space="preserve">ommunicate, support and encourage the necessary culture changes required for creating an environment in which long-term </w:t>
            </w:r>
            <w:r w:rsidR="00390D71">
              <w:t>civic</w:t>
            </w:r>
            <w:r w:rsidR="007E341B">
              <w:t xml:space="preserve"> partnerships can be successfully cultivated and flourish.</w:t>
            </w:r>
          </w:p>
        </w:tc>
        <w:tc>
          <w:tcPr>
            <w:tcW w:w="1027" w:type="dxa"/>
          </w:tcPr>
          <w:p w14:paraId="15BF089F" w14:textId="3EE7BBF6" w:rsidR="0012209D" w:rsidRDefault="60132F8F" w:rsidP="00321CAA">
            <w:r>
              <w:t>1</w:t>
            </w:r>
            <w:r w:rsidR="51F2476D">
              <w:t>0</w:t>
            </w:r>
            <w:r>
              <w:t xml:space="preserve"> %</w:t>
            </w:r>
          </w:p>
        </w:tc>
      </w:tr>
      <w:tr w:rsidR="0012209D" w14:paraId="15BF08A4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32F7375" w14:textId="42B6BBF7" w:rsidR="00E26087" w:rsidRPr="003B400A" w:rsidRDefault="001E1305" w:rsidP="003B400A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Register </w:t>
            </w:r>
            <w:r w:rsidR="167BD92B" w:rsidRPr="003B400A">
              <w:rPr>
                <w:rFonts w:cstheme="minorBidi"/>
              </w:rPr>
              <w:t xml:space="preserve">and </w:t>
            </w:r>
            <w:r>
              <w:rPr>
                <w:rFonts w:cstheme="minorBidi"/>
              </w:rPr>
              <w:t xml:space="preserve">support </w:t>
            </w:r>
            <w:r w:rsidR="0064339C">
              <w:rPr>
                <w:rFonts w:cstheme="minorBidi"/>
              </w:rPr>
              <w:t>recognition</w:t>
            </w:r>
            <w:r>
              <w:rPr>
                <w:rFonts w:cstheme="minorBidi"/>
              </w:rPr>
              <w:t xml:space="preserve"> and </w:t>
            </w:r>
            <w:r w:rsidR="167BD92B" w:rsidRPr="003B400A">
              <w:rPr>
                <w:rFonts w:cstheme="minorBidi"/>
              </w:rPr>
              <w:t xml:space="preserve">promotion of </w:t>
            </w:r>
            <w:r w:rsidR="0064339C">
              <w:rPr>
                <w:rFonts w:cstheme="minorBidi"/>
              </w:rPr>
              <w:t xml:space="preserve">valuable </w:t>
            </w:r>
            <w:r w:rsidR="167BD92B" w:rsidRPr="003B400A">
              <w:rPr>
                <w:rFonts w:cstheme="minorBidi"/>
              </w:rPr>
              <w:t xml:space="preserve">social and cultural </w:t>
            </w:r>
            <w:r w:rsidR="0064339C">
              <w:rPr>
                <w:rFonts w:cstheme="minorBidi"/>
              </w:rPr>
              <w:t xml:space="preserve">regional Civic Activities being delivered outside of the core Civic Directorate team </w:t>
            </w:r>
            <w:r w:rsidR="167BD92B" w:rsidRPr="003B400A">
              <w:rPr>
                <w:rFonts w:cstheme="minorBidi"/>
              </w:rPr>
              <w:t>including</w:t>
            </w:r>
            <w:r w:rsidR="1760E9F0" w:rsidRPr="003B400A">
              <w:rPr>
                <w:rFonts w:cstheme="minorBidi"/>
              </w:rPr>
              <w:t>:</w:t>
            </w:r>
          </w:p>
          <w:p w14:paraId="318064B1" w14:textId="32467BB2" w:rsidR="00E26087" w:rsidRPr="00E26087" w:rsidRDefault="1760E9F0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</w:rPr>
            </w:pPr>
            <w:r w:rsidRPr="67D67C33">
              <w:rPr>
                <w:rFonts w:cstheme="minorBidi"/>
              </w:rPr>
              <w:t>Arts, culture and heritage events</w:t>
            </w:r>
          </w:p>
          <w:p w14:paraId="5EBDAABC" w14:textId="3A65C904" w:rsidR="00E26087" w:rsidRPr="00E26087" w:rsidRDefault="167BD92B" w:rsidP="00E26087">
            <w:pPr>
              <w:pStyle w:val="ListParagraph"/>
              <w:numPr>
                <w:ilvl w:val="0"/>
                <w:numId w:val="19"/>
              </w:numPr>
            </w:pPr>
            <w:r w:rsidRPr="67D67C33">
              <w:rPr>
                <w:rFonts w:cstheme="minorBidi"/>
              </w:rPr>
              <w:t>Social mobility</w:t>
            </w:r>
          </w:p>
          <w:p w14:paraId="2B52ACEB" w14:textId="77777777" w:rsidR="00E26087" w:rsidRPr="00E26087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V</w:t>
            </w:r>
            <w:r w:rsidRPr="00E26087">
              <w:rPr>
                <w:rFonts w:cstheme="minorHAnsi"/>
              </w:rPr>
              <w:t>olunteering</w:t>
            </w:r>
          </w:p>
          <w:p w14:paraId="597AF7CD" w14:textId="153177A1" w:rsidR="00E26087" w:rsidRPr="00E26087" w:rsidRDefault="167BD92B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color w:val="FF0000"/>
              </w:rPr>
            </w:pPr>
            <w:r w:rsidRPr="67D67C33">
              <w:rPr>
                <w:rFonts w:cstheme="minorBidi"/>
              </w:rPr>
              <w:t>O</w:t>
            </w:r>
            <w:r w:rsidR="33297011" w:rsidRPr="67D67C33">
              <w:rPr>
                <w:rFonts w:cstheme="minorBidi"/>
              </w:rPr>
              <w:t xml:space="preserve">ffice </w:t>
            </w:r>
            <w:r w:rsidR="61C8A916" w:rsidRPr="67D67C33">
              <w:rPr>
                <w:rFonts w:cstheme="minorBidi"/>
              </w:rPr>
              <w:t>of Development &amp;</w:t>
            </w:r>
            <w:r w:rsidR="1946748E" w:rsidRPr="67D67C33">
              <w:rPr>
                <w:rFonts w:cstheme="minorBidi"/>
              </w:rPr>
              <w:t xml:space="preserve"> </w:t>
            </w:r>
            <w:r w:rsidR="61C8A916" w:rsidRPr="67D67C33">
              <w:rPr>
                <w:rFonts w:cstheme="minorBidi"/>
              </w:rPr>
              <w:t xml:space="preserve">Alumni Relations </w:t>
            </w:r>
          </w:p>
          <w:p w14:paraId="35743A7E" w14:textId="71A1ABFE" w:rsidR="5F62E31B" w:rsidRDefault="5F62E31B" w:rsidP="67D67C3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color w:val="FF0000"/>
              </w:rPr>
            </w:pPr>
            <w:r w:rsidRPr="67D67C33">
              <w:rPr>
                <w:rFonts w:cstheme="minorBidi"/>
              </w:rPr>
              <w:t>University of Sanctuary</w:t>
            </w:r>
          </w:p>
          <w:p w14:paraId="3F56C9A9" w14:textId="77777777" w:rsidR="00E26087" w:rsidRPr="00E26087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O</w:t>
            </w:r>
            <w:r w:rsidRPr="00E26087">
              <w:rPr>
                <w:rFonts w:cstheme="minorHAnsi"/>
              </w:rPr>
              <w:t>ther public events</w:t>
            </w:r>
          </w:p>
          <w:p w14:paraId="15BF08A2" w14:textId="598B644E" w:rsidR="0012209D" w:rsidRDefault="00E26087" w:rsidP="00E26087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cstheme="minorHAnsi"/>
              </w:rPr>
              <w:t>C</w:t>
            </w:r>
            <w:r w:rsidRPr="00E26087">
              <w:rPr>
                <w:rFonts w:cstheme="minorHAnsi"/>
              </w:rPr>
              <w:t xml:space="preserve">ivically focused in kind contributions </w:t>
            </w:r>
            <w:r w:rsidR="0064339C">
              <w:rPr>
                <w:rFonts w:cstheme="minorHAnsi"/>
              </w:rPr>
              <w:t xml:space="preserve">of time and expertise </w:t>
            </w:r>
            <w:r>
              <w:rPr>
                <w:rFonts w:cstheme="minorHAnsi"/>
              </w:rPr>
              <w:t>(</w:t>
            </w:r>
            <w:r w:rsidR="00066532" w:rsidRPr="00E26087">
              <w:rPr>
                <w:rFonts w:cstheme="minorHAnsi"/>
              </w:rPr>
              <w:t>e.g.</w:t>
            </w:r>
            <w:r w:rsidRPr="00E26087">
              <w:rPr>
                <w:rFonts w:cstheme="minorHAnsi"/>
              </w:rPr>
              <w:t xml:space="preserve"> to GoSouthampton, Southampton Forward, Hampshire Prosperity Board</w:t>
            </w:r>
            <w:r w:rsidR="0064339C">
              <w:rPr>
                <w:rFonts w:cstheme="minorHAnsi"/>
              </w:rPr>
              <w:t>, Southampton Renaissance Board</w:t>
            </w:r>
            <w:r w:rsidR="00066532">
              <w:rPr>
                <w:rFonts w:cstheme="minorHAnsi"/>
              </w:rPr>
              <w:t>)</w:t>
            </w:r>
          </w:p>
        </w:tc>
        <w:tc>
          <w:tcPr>
            <w:tcW w:w="1027" w:type="dxa"/>
          </w:tcPr>
          <w:p w14:paraId="15BF08A3" w14:textId="081F7966" w:rsidR="0012209D" w:rsidRDefault="29DC0CF4" w:rsidP="00321CAA">
            <w:r>
              <w:t>10</w:t>
            </w:r>
            <w:r w:rsidR="5AFFF2B5">
              <w:t xml:space="preserve"> %</w:t>
            </w:r>
          </w:p>
        </w:tc>
      </w:tr>
      <w:tr w:rsidR="00671F76" w14:paraId="4EBD8610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878B206" w14:textId="5C321105" w:rsidR="00671F76" w:rsidRDefault="001625B9" w:rsidP="00671F76">
            <w:pPr>
              <w:rPr>
                <w:rFonts w:cstheme="minorHAnsi"/>
              </w:rPr>
            </w:pPr>
            <w:r>
              <w:t xml:space="preserve">To </w:t>
            </w:r>
            <w:r w:rsidR="00360BD5">
              <w:t>support building</w:t>
            </w:r>
            <w:r w:rsidR="003A2A8D">
              <w:t xml:space="preserve"> </w:t>
            </w:r>
            <w:r w:rsidR="004574D2">
              <w:rPr>
                <w:rFonts w:cstheme="minorHAnsi"/>
              </w:rPr>
              <w:t xml:space="preserve">engagement </w:t>
            </w:r>
            <w:r w:rsidR="00FC6ADD">
              <w:rPr>
                <w:rFonts w:cstheme="minorHAnsi"/>
              </w:rPr>
              <w:t xml:space="preserve">with the University’s civic agenda externally </w:t>
            </w:r>
            <w:r w:rsidR="004574D2">
              <w:rPr>
                <w:rFonts w:cstheme="minorHAnsi"/>
              </w:rPr>
              <w:t>to widen our range of civic partners (e.g. business sectors, health and mental health organisations, skills and training providers, environmental organisations</w:t>
            </w:r>
            <w:r w:rsidR="0064339C">
              <w:rPr>
                <w:rFonts w:cstheme="minorHAnsi"/>
              </w:rPr>
              <w:t>, voluntary sector</w:t>
            </w:r>
            <w:r w:rsidR="004574D2">
              <w:rPr>
                <w:rFonts w:cstheme="minorHAnsi"/>
              </w:rPr>
              <w:t>).</w:t>
            </w:r>
          </w:p>
          <w:p w14:paraId="607CF98D" w14:textId="4D477E11" w:rsidR="00BC1F5B" w:rsidRPr="00671F76" w:rsidRDefault="00BC1F5B" w:rsidP="00671F76">
            <w:r>
              <w:t xml:space="preserve">Support the development and management of a wide range of </w:t>
            </w:r>
            <w:r w:rsidR="003F3CCB">
              <w:t>communication and activities to achieve this</w:t>
            </w:r>
          </w:p>
        </w:tc>
        <w:tc>
          <w:tcPr>
            <w:tcW w:w="1027" w:type="dxa"/>
          </w:tcPr>
          <w:p w14:paraId="357E70E3" w14:textId="253D5320" w:rsidR="00671F76" w:rsidRDefault="7F9DBFED" w:rsidP="00671F76">
            <w:r>
              <w:t xml:space="preserve">10 </w:t>
            </w:r>
            <w:r w:rsidR="296C50F1">
              <w:t>%</w:t>
            </w:r>
          </w:p>
        </w:tc>
      </w:tr>
      <w:tr w:rsidR="004574D2" w14:paraId="016B2B37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503A3965" w14:textId="77777777" w:rsidR="004574D2" w:rsidRDefault="004574D2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4B8C456" w14:textId="62353D08" w:rsidR="004574D2" w:rsidRPr="00EC3A65" w:rsidRDefault="00EC3A65" w:rsidP="00EC3A65">
            <w:pPr>
              <w:overflowPunct/>
              <w:autoSpaceDE/>
              <w:autoSpaceDN/>
              <w:adjustRightInd/>
              <w:spacing w:before="0" w:after="120" w:line="276" w:lineRule="auto"/>
              <w:jc w:val="both"/>
              <w:textAlignment w:val="auto"/>
              <w:rPr>
                <w:rFonts w:cstheme="minorHAnsi"/>
              </w:rPr>
            </w:pPr>
            <w:r w:rsidRPr="00EC3A65">
              <w:rPr>
                <w:rFonts w:cstheme="minorHAnsi"/>
              </w:rPr>
              <w:t>Identify and attend events relevant to enhancing and promoting our role as a Civic University</w:t>
            </w:r>
            <w:r w:rsidR="008C70C3">
              <w:rPr>
                <w:rFonts w:cstheme="minorHAnsi"/>
              </w:rPr>
              <w:t xml:space="preserve"> </w:t>
            </w:r>
            <w:r w:rsidR="0064339C">
              <w:rPr>
                <w:rFonts w:cstheme="minorHAnsi"/>
              </w:rPr>
              <w:t>to</w:t>
            </w:r>
            <w:r w:rsidR="008C70C3">
              <w:rPr>
                <w:rFonts w:cstheme="minorHAnsi"/>
              </w:rPr>
              <w:t xml:space="preserve"> </w:t>
            </w:r>
            <w:r w:rsidR="00CB29EE">
              <w:rPr>
                <w:rFonts w:cstheme="minorHAnsi"/>
              </w:rPr>
              <w:t>spread awareness of Southampton’</w:t>
            </w:r>
            <w:r w:rsidR="007A0707">
              <w:rPr>
                <w:rFonts w:cstheme="minorHAnsi"/>
              </w:rPr>
              <w:t>s Civic impact and</w:t>
            </w:r>
            <w:r w:rsidR="00E80699">
              <w:rPr>
                <w:rFonts w:cstheme="minorHAnsi"/>
              </w:rPr>
              <w:t xml:space="preserve"> </w:t>
            </w:r>
            <w:r w:rsidR="00DB7197">
              <w:rPr>
                <w:rFonts w:cstheme="minorHAnsi"/>
              </w:rPr>
              <w:t xml:space="preserve">increase our network of </w:t>
            </w:r>
            <w:r w:rsidR="00567AB2">
              <w:rPr>
                <w:rFonts w:cstheme="minorHAnsi"/>
              </w:rPr>
              <w:t>external civic partners</w:t>
            </w:r>
            <w:r w:rsidR="00E80699">
              <w:rPr>
                <w:rFonts w:cstheme="minorHAnsi"/>
              </w:rPr>
              <w:t>.</w:t>
            </w:r>
            <w:r w:rsidRPr="00EC3A65">
              <w:rPr>
                <w:rFonts w:cstheme="minorHAnsi"/>
              </w:rPr>
              <w:t xml:space="preserve"> </w:t>
            </w:r>
          </w:p>
        </w:tc>
        <w:tc>
          <w:tcPr>
            <w:tcW w:w="1027" w:type="dxa"/>
          </w:tcPr>
          <w:p w14:paraId="1F50FF9F" w14:textId="512715F3" w:rsidR="004574D2" w:rsidRDefault="46C7EC48" w:rsidP="00671F76">
            <w:r>
              <w:t xml:space="preserve">10 </w:t>
            </w:r>
            <w:r w:rsidR="19DA1089">
              <w:t>%</w:t>
            </w:r>
          </w:p>
        </w:tc>
      </w:tr>
      <w:tr w:rsidR="00671F76" w14:paraId="02C51BD6" w14:textId="77777777" w:rsidTr="67D67C33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2F5129B2" w:rsidR="00671F76" w:rsidRDefault="002B6876" w:rsidP="00671F76">
            <w:r>
              <w:t>5</w:t>
            </w:r>
            <w:r w:rsidR="296C50F1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67D67C3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67D67C33">
        <w:trPr>
          <w:trHeight w:val="1134"/>
        </w:trPr>
        <w:tc>
          <w:tcPr>
            <w:tcW w:w="10137" w:type="dxa"/>
          </w:tcPr>
          <w:p w14:paraId="7F0322BF" w14:textId="6E5AA2DF" w:rsidR="29D631CD" w:rsidRDefault="29D631CD" w:rsidP="67D67C33">
            <w:pPr>
              <w:spacing w:line="259" w:lineRule="auto"/>
            </w:pPr>
            <w:r>
              <w:t>Internal</w:t>
            </w:r>
          </w:p>
          <w:p w14:paraId="3C8BE89A" w14:textId="72B21DE3" w:rsidR="29D631CD" w:rsidRDefault="29D631CD" w:rsidP="67D67C33">
            <w:pPr>
              <w:spacing w:line="259" w:lineRule="auto"/>
            </w:pPr>
            <w:r>
              <w:t xml:space="preserve">Director and Associate Directors, Civic University </w:t>
            </w:r>
          </w:p>
          <w:p w14:paraId="69E003D2" w14:textId="3234D39B" w:rsidR="29D631CD" w:rsidRDefault="29D631CD" w:rsidP="67D67C33">
            <w:pPr>
              <w:spacing w:line="259" w:lineRule="auto"/>
            </w:pPr>
            <w:r>
              <w:t xml:space="preserve">Public Engagement in Research Unit Team </w:t>
            </w:r>
          </w:p>
          <w:p w14:paraId="1C042F89" w14:textId="52330C36" w:rsidR="29D631CD" w:rsidRDefault="29D631CD" w:rsidP="67D67C33">
            <w:pPr>
              <w:spacing w:line="259" w:lineRule="auto"/>
            </w:pPr>
            <w:r>
              <w:t>Public Policy Southampton Team</w:t>
            </w:r>
          </w:p>
          <w:p w14:paraId="32304041" w14:textId="3DF9B14D" w:rsidR="095A0172" w:rsidRDefault="095A0172" w:rsidP="67D67C33">
            <w:pPr>
              <w:spacing w:line="259" w:lineRule="auto"/>
            </w:pPr>
            <w:r>
              <w:t xml:space="preserve">University of Sanctuary Team </w:t>
            </w:r>
          </w:p>
          <w:p w14:paraId="0905B8B6" w14:textId="56F41269" w:rsidR="095A0172" w:rsidRDefault="095A0172" w:rsidP="67D67C33">
            <w:pPr>
              <w:spacing w:line="259" w:lineRule="auto"/>
            </w:pPr>
            <w:r>
              <w:t>Centre for the South Knowledge Exchange Fellow</w:t>
            </w:r>
          </w:p>
          <w:p w14:paraId="0B19D6EA" w14:textId="0CC7D973" w:rsidR="095A0172" w:rsidRDefault="095A0172" w:rsidP="67D67C33">
            <w:pPr>
              <w:spacing w:line="259" w:lineRule="auto"/>
            </w:pPr>
            <w:r>
              <w:t>Office for Development and Alumni Relations Officers</w:t>
            </w:r>
          </w:p>
          <w:p w14:paraId="3BAFCE2E" w14:textId="48A3E0FD" w:rsidR="095A0172" w:rsidRDefault="095A0172" w:rsidP="67D67C33">
            <w:pPr>
              <w:spacing w:line="259" w:lineRule="auto"/>
            </w:pPr>
            <w:r>
              <w:t xml:space="preserve">Communications Team </w:t>
            </w:r>
          </w:p>
          <w:p w14:paraId="7D965B97" w14:textId="20A1A1E1" w:rsidR="67D67C33" w:rsidRDefault="67D67C33"/>
          <w:p w14:paraId="3B84DD12" w14:textId="77777777" w:rsidR="00467596" w:rsidRDefault="6D4D6255" w:rsidP="00C31B06">
            <w:r>
              <w:t>External customers</w:t>
            </w:r>
          </w:p>
          <w:p w14:paraId="3257F3C1" w14:textId="1696A37B" w:rsidR="1B4A8D93" w:rsidRDefault="1B4A8D93">
            <w:r>
              <w:t>Partnership Officers and Communication Leads in civic partner local authorities, health authorities</w:t>
            </w:r>
            <w:r w:rsidR="65D54531">
              <w:t>, regional voluntary organisations and arts, cultural and heritage organisa</w:t>
            </w:r>
            <w:r w:rsidR="1C855CA7">
              <w:t>tions</w:t>
            </w:r>
          </w:p>
          <w:p w14:paraId="7F9C6D26" w14:textId="3E8083D5" w:rsidR="67D67C33" w:rsidRDefault="67D67C33"/>
          <w:p w14:paraId="54F6D48C" w14:textId="3B9CBD65" w:rsidR="67D67C33" w:rsidRDefault="67D67C33"/>
          <w:p w14:paraId="15BF08B0" w14:textId="69E69157" w:rsidR="007A7174" w:rsidRDefault="007A7174" w:rsidP="67D67C33">
            <w:pPr>
              <w:rPr>
                <w:color w:val="FF0000"/>
              </w:rPr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10D49BC7" w14:textId="57AA66C2" w:rsidR="00406EA3" w:rsidRDefault="00406EA3" w:rsidP="00343D93">
            <w:r>
              <w:t xml:space="preserve">This post involves </w:t>
            </w:r>
            <w:r w:rsidR="008B66E4">
              <w:t xml:space="preserve">potential </w:t>
            </w:r>
            <w:r>
              <w:t xml:space="preserve">attendance at events </w:t>
            </w:r>
            <w:r w:rsidR="008B66E4">
              <w:t>and/or meetings outside of normal working hours.</w:t>
            </w:r>
          </w:p>
          <w:p w14:paraId="1B66DEDD" w14:textId="77777777" w:rsidR="00406EA3" w:rsidRDefault="00406EA3" w:rsidP="00343D93"/>
          <w:p w14:paraId="6DA5CA0A" w14:textId="4768D2AC" w:rsidR="00343D93" w:rsidRDefault="00CD5455" w:rsidP="00343D93">
            <w:r>
              <w:t xml:space="preserve">There may be </w:t>
            </w:r>
            <w:r w:rsidR="00441420">
              <w:t>requirements to travel to external events, meetings, conferences usually within the UK</w:t>
            </w:r>
            <w:r w:rsidR="00406EA3">
              <w:t>.</w:t>
            </w:r>
          </w:p>
        </w:tc>
      </w:tr>
    </w:tbl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7"/>
        <w:gridCol w:w="3343"/>
        <w:gridCol w:w="1315"/>
      </w:tblGrid>
      <w:tr w:rsidR="00013C10" w14:paraId="15BF08BA" w14:textId="77777777" w:rsidTr="002B6876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B6876">
        <w:tc>
          <w:tcPr>
            <w:tcW w:w="1612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7C3806C6" w14:textId="562688A3" w:rsidR="00C31B06" w:rsidRDefault="6D4D6255" w:rsidP="67D67C33">
            <w:pPr>
              <w:spacing w:after="90"/>
            </w:pPr>
            <w:r w:rsidRPr="67D67C33">
              <w:t xml:space="preserve">Skill level equivalent to achievement of HND, Degree, NVQ4 or basic professional </w:t>
            </w:r>
            <w:r w:rsidR="002B6876" w:rsidRPr="67D67C33">
              <w:t>qualification</w:t>
            </w:r>
            <w:r w:rsidR="002B6876">
              <w:t xml:space="preserve"> or</w:t>
            </w:r>
            <w:r w:rsidR="001A51A1">
              <w:t xml:space="preserve"> </w:t>
            </w:r>
            <w:r w:rsidR="000715BB">
              <w:t xml:space="preserve">an </w:t>
            </w:r>
            <w:r w:rsidR="002B6876">
              <w:t>equivalent</w:t>
            </w:r>
            <w:r w:rsidR="000715BB">
              <w:t xml:space="preserve"> level of experience in a similar role</w:t>
            </w:r>
            <w:r w:rsidR="002B6876">
              <w:t>.</w:t>
            </w:r>
          </w:p>
          <w:p w14:paraId="103C6D35" w14:textId="65C31C7B" w:rsidR="002B6876" w:rsidRDefault="002B6876" w:rsidP="67D67C33">
            <w:pPr>
              <w:spacing w:after="90"/>
            </w:pPr>
            <w:r>
              <w:t xml:space="preserve">Ability to build and manage relationships and develop appropriate engagement activities and projects. </w:t>
            </w:r>
          </w:p>
          <w:p w14:paraId="7922B6E6" w14:textId="62464841" w:rsidR="00C31B06" w:rsidRPr="0008733E" w:rsidRDefault="6D4D6255" w:rsidP="67D67C33">
            <w:pPr>
              <w:spacing w:after="90"/>
            </w:pPr>
            <w:r w:rsidRPr="67D67C33">
              <w:t>Proven experience of planning and progressing work activities within broad professional guidelines and/or broad organisational policy.</w:t>
            </w:r>
          </w:p>
          <w:p w14:paraId="7F161449" w14:textId="77777777" w:rsidR="00C31B06" w:rsidRPr="0008733E" w:rsidRDefault="6D4D6255" w:rsidP="67D67C33">
            <w:pPr>
              <w:spacing w:after="90"/>
            </w:pPr>
            <w:r w:rsidRPr="67D67C33">
              <w:t>Understanding of how the specialist/professional services provided by the post-holder support the objectives of the University.</w:t>
            </w:r>
          </w:p>
          <w:p w14:paraId="15BF08BC" w14:textId="666F778C" w:rsidR="0008733E" w:rsidRDefault="55E363EF" w:rsidP="001A5AF1">
            <w:pPr>
              <w:spacing w:after="90"/>
            </w:pPr>
            <w:r w:rsidRPr="67D67C33">
              <w:t>Able to apply an awareness of principles and trends in a specialist or professional field and an awareness of how this affects activities in the University.</w:t>
            </w:r>
          </w:p>
        </w:tc>
        <w:tc>
          <w:tcPr>
            <w:tcW w:w="3343" w:type="dxa"/>
          </w:tcPr>
          <w:p w14:paraId="1EFACC7E" w14:textId="77777777" w:rsidR="00312C9E" w:rsidRPr="002B6876" w:rsidRDefault="00B049B9" w:rsidP="00617FAD">
            <w:pPr>
              <w:spacing w:after="90"/>
            </w:pPr>
            <w:r w:rsidRPr="002B6876">
              <w:t>Project management experience or qualifications</w:t>
            </w:r>
          </w:p>
          <w:p w14:paraId="5F1364D9" w14:textId="77777777" w:rsidR="001A5AF1" w:rsidRPr="00390CB5" w:rsidRDefault="001A5AF1" w:rsidP="001A5AF1">
            <w:pPr>
              <w:spacing w:after="90"/>
              <w:rPr>
                <w:bCs/>
              </w:rPr>
            </w:pPr>
            <w:r w:rsidRPr="00390CB5">
              <w:rPr>
                <w:bCs/>
              </w:rPr>
              <w:t>Familiarity with the economic, geographic, social and cultural characteristics of the central south region (particularly Hampshire, Southampton, Portsmouth and the Isle of Wight)</w:t>
            </w:r>
          </w:p>
          <w:p w14:paraId="15BF08BD" w14:textId="4EE419CC" w:rsidR="00B049B9" w:rsidRPr="0008733E" w:rsidRDefault="00B049B9" w:rsidP="00617FAD">
            <w:pPr>
              <w:spacing w:after="90"/>
              <w:rPr>
                <w:color w:val="FF0000"/>
              </w:rPr>
            </w:pPr>
          </w:p>
        </w:tc>
        <w:tc>
          <w:tcPr>
            <w:tcW w:w="1315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2B6876" w14:paraId="41ABA13B" w14:textId="77777777" w:rsidTr="002B6876">
        <w:tc>
          <w:tcPr>
            <w:tcW w:w="1612" w:type="dxa"/>
          </w:tcPr>
          <w:p w14:paraId="70BC7478" w14:textId="43C8478C" w:rsidR="002B6876" w:rsidRPr="00FD5B0E" w:rsidRDefault="002B6876" w:rsidP="002B6876">
            <w:r>
              <w:t>Expected Behaviours</w:t>
            </w:r>
          </w:p>
        </w:tc>
        <w:tc>
          <w:tcPr>
            <w:tcW w:w="3357" w:type="dxa"/>
          </w:tcPr>
          <w:p w14:paraId="756DA610" w14:textId="77777777" w:rsidR="002B6876" w:rsidRDefault="002B6876" w:rsidP="002B6876">
            <w:pPr>
              <w:spacing w:before="0" w:after="120"/>
            </w:pPr>
            <w:r>
              <w:t xml:space="preserve">Able to apply and actively promote equality, diversity and inclusion principles to the responsibilities of the role. </w:t>
            </w:r>
          </w:p>
          <w:p w14:paraId="08CD1E9A" w14:textId="0A88BCB6" w:rsidR="002B6876" w:rsidRPr="67D67C33" w:rsidRDefault="002B6876" w:rsidP="002B6876">
            <w:pPr>
              <w:spacing w:after="90"/>
            </w:pPr>
            <w:r w:rsidRPr="00CE158A">
              <w:softHyphen/>
              <w:t xml:space="preserve">Demonstrate the Southampton Behaviours and work with colleagues to embed them as a way </w:t>
            </w:r>
            <w:r w:rsidRPr="00734365">
              <w:t>of working within the team.</w:t>
            </w:r>
          </w:p>
        </w:tc>
        <w:tc>
          <w:tcPr>
            <w:tcW w:w="3343" w:type="dxa"/>
          </w:tcPr>
          <w:p w14:paraId="401BA8ED" w14:textId="77777777" w:rsidR="002B6876" w:rsidRPr="67D67C33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002C61AC" w14:textId="77777777" w:rsidR="002B6876" w:rsidRDefault="002B6876" w:rsidP="002B6876">
            <w:pPr>
              <w:spacing w:after="90"/>
            </w:pPr>
          </w:p>
        </w:tc>
      </w:tr>
      <w:tr w:rsidR="002B6876" w14:paraId="15BF08C4" w14:textId="77777777" w:rsidTr="002B6876">
        <w:tc>
          <w:tcPr>
            <w:tcW w:w="1612" w:type="dxa"/>
          </w:tcPr>
          <w:p w14:paraId="15BF08C0" w14:textId="4C2794C2" w:rsidR="002B6876" w:rsidRPr="00FD5B0E" w:rsidRDefault="002B6876" w:rsidP="002B687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514F2BD9" w14:textId="117E5B6B" w:rsidR="002B6876" w:rsidRPr="002B6876" w:rsidRDefault="002B6876" w:rsidP="002B6876">
            <w:pPr>
              <w:spacing w:after="90"/>
            </w:pPr>
            <w:r w:rsidRPr="67D67C33">
              <w:t>Able to seek opportunities to progress a broad range of activities within professional guidelines and in supp</w:t>
            </w:r>
            <w:r>
              <w:t>o</w:t>
            </w:r>
            <w:r w:rsidRPr="67D67C33">
              <w:t>rt of University policy.</w:t>
            </w:r>
          </w:p>
          <w:p w14:paraId="294F63CD" w14:textId="543D498D" w:rsidR="002B6876" w:rsidRPr="00B47912" w:rsidRDefault="002B6876" w:rsidP="002B6876">
            <w:pPr>
              <w:spacing w:after="90"/>
              <w:rPr>
                <w:bCs/>
              </w:rPr>
            </w:pPr>
            <w:r w:rsidRPr="00B47912">
              <w:rPr>
                <w:bCs/>
              </w:rPr>
              <w:t>Experience of working on grant-funded projects with focus on reaching agreed outcomes</w:t>
            </w:r>
          </w:p>
          <w:p w14:paraId="546EC817" w14:textId="669A9B1B" w:rsidR="002B6876" w:rsidRPr="00F7254D" w:rsidRDefault="002B6876" w:rsidP="002B6876">
            <w:pPr>
              <w:spacing w:after="90"/>
              <w:rPr>
                <w:bCs/>
              </w:rPr>
            </w:pPr>
            <w:r w:rsidRPr="00F7254D">
              <w:rPr>
                <w:bCs/>
              </w:rPr>
              <w:t xml:space="preserve">Familiarity with effective methods of target-setting; monitoring and evaluation of projects including ensuring adherence to funding conditions and high standards of accountability </w:t>
            </w:r>
          </w:p>
          <w:p w14:paraId="58151A00" w14:textId="62D6D447" w:rsidR="002B6876" w:rsidRPr="002B6876" w:rsidRDefault="002B6876" w:rsidP="002B6876">
            <w:pPr>
              <w:spacing w:after="90"/>
              <w:rPr>
                <w:bCs/>
              </w:rPr>
            </w:pPr>
            <w:r w:rsidRPr="00BD2651">
              <w:rPr>
                <w:bCs/>
              </w:rPr>
              <w:t xml:space="preserve">Ability to organise meetings and workshops </w:t>
            </w:r>
          </w:p>
          <w:p w14:paraId="15BF08C1" w14:textId="2A7EF056" w:rsidR="002B6876" w:rsidRPr="002B6876" w:rsidRDefault="002B6876" w:rsidP="002B6876">
            <w:pPr>
              <w:spacing w:after="90"/>
              <w:rPr>
                <w:bCs/>
              </w:rPr>
            </w:pPr>
            <w:r w:rsidRPr="00666536">
              <w:rPr>
                <w:bCs/>
              </w:rPr>
              <w:t xml:space="preserve">Outstanding organisational and time management skills </w:t>
            </w:r>
          </w:p>
        </w:tc>
        <w:tc>
          <w:tcPr>
            <w:tcW w:w="3343" w:type="dxa"/>
          </w:tcPr>
          <w:p w14:paraId="15BF08C2" w14:textId="1DF1DB56" w:rsidR="002B6876" w:rsidRPr="0008733E" w:rsidRDefault="002B6876" w:rsidP="002B6876">
            <w:pPr>
              <w:spacing w:after="90"/>
            </w:pPr>
            <w:r w:rsidRPr="67D67C33">
              <w:t>Experience of successful project management.</w:t>
            </w:r>
          </w:p>
        </w:tc>
        <w:tc>
          <w:tcPr>
            <w:tcW w:w="1315" w:type="dxa"/>
          </w:tcPr>
          <w:p w14:paraId="15BF08C3" w14:textId="77777777" w:rsidR="002B6876" w:rsidRDefault="002B6876" w:rsidP="002B6876">
            <w:pPr>
              <w:spacing w:after="90"/>
            </w:pPr>
          </w:p>
        </w:tc>
      </w:tr>
      <w:tr w:rsidR="002B6876" w14:paraId="15BF08C9" w14:textId="77777777" w:rsidTr="002B6876">
        <w:tc>
          <w:tcPr>
            <w:tcW w:w="1612" w:type="dxa"/>
          </w:tcPr>
          <w:p w14:paraId="15BF08C5" w14:textId="1EC20CD1" w:rsidR="002B6876" w:rsidRPr="00FD5B0E" w:rsidRDefault="002B6876" w:rsidP="002B687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11545FF3" w14:textId="22F68595" w:rsidR="002B6876" w:rsidRPr="002B6876" w:rsidRDefault="002B6876" w:rsidP="002B6876">
            <w:pPr>
              <w:spacing w:after="90"/>
            </w:pPr>
            <w:r w:rsidRPr="67D67C33">
              <w:t>Able to develop understanding of long-standing and complex problems and to apply professional knowledge and experience to solve them.</w:t>
            </w:r>
          </w:p>
          <w:p w14:paraId="6CF1AADE" w14:textId="77777777" w:rsidR="002B6876" w:rsidRPr="00F50D72" w:rsidRDefault="002B6876" w:rsidP="002B6876">
            <w:pPr>
              <w:spacing w:after="90"/>
              <w:rPr>
                <w:bCs/>
              </w:rPr>
            </w:pPr>
            <w:r w:rsidRPr="00F50D72">
              <w:rPr>
                <w:bCs/>
              </w:rPr>
              <w:t xml:space="preserve">Ability to research and gather information, as required </w:t>
            </w:r>
          </w:p>
          <w:p w14:paraId="15BF08C6" w14:textId="3785CC2C" w:rsidR="002B6876" w:rsidRPr="002B6876" w:rsidRDefault="002B6876" w:rsidP="002B6876">
            <w:pPr>
              <w:spacing w:after="90"/>
              <w:rPr>
                <w:bCs/>
              </w:rPr>
            </w:pPr>
            <w:r w:rsidRPr="00E76F6B">
              <w:rPr>
                <w:bCs/>
              </w:rPr>
              <w:lastRenderedPageBreak/>
              <w:t xml:space="preserve">Self-starter – highly motivated able to bring new ideas and new thinking to approaches and ways of working </w:t>
            </w:r>
          </w:p>
        </w:tc>
        <w:tc>
          <w:tcPr>
            <w:tcW w:w="3343" w:type="dxa"/>
          </w:tcPr>
          <w:p w14:paraId="15BF08C7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C8" w14:textId="77777777" w:rsidR="002B6876" w:rsidRDefault="002B6876" w:rsidP="002B6876">
            <w:pPr>
              <w:spacing w:after="90"/>
            </w:pPr>
          </w:p>
        </w:tc>
      </w:tr>
      <w:tr w:rsidR="002B6876" w14:paraId="15BF08CE" w14:textId="77777777" w:rsidTr="002B6876">
        <w:tc>
          <w:tcPr>
            <w:tcW w:w="1612" w:type="dxa"/>
          </w:tcPr>
          <w:p w14:paraId="15BF08CA" w14:textId="63F21CD8" w:rsidR="002B6876" w:rsidRPr="00FD5B0E" w:rsidRDefault="002B6876" w:rsidP="002B687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3F861015" w14:textId="62D1C1C0" w:rsidR="002B6876" w:rsidRDefault="002B6876" w:rsidP="002B6876">
            <w:pPr>
              <w:spacing w:after="90"/>
            </w:pPr>
            <w:r w:rsidRPr="67D67C33">
              <w:t>Able to proactively work with colleagues in other work areas to achieve outcomes.</w:t>
            </w:r>
          </w:p>
          <w:p w14:paraId="1523D624" w14:textId="77777777" w:rsidR="002B6876" w:rsidRPr="0077408E" w:rsidRDefault="002B6876" w:rsidP="002B6876">
            <w:pPr>
              <w:spacing w:after="90"/>
              <w:rPr>
                <w:bCs/>
              </w:rPr>
            </w:pPr>
            <w:r w:rsidRPr="0077408E">
              <w:rPr>
                <w:bCs/>
              </w:rPr>
              <w:t>Experience of convening and managing collaboration between a diversity of partners</w:t>
            </w:r>
          </w:p>
          <w:p w14:paraId="15BF08CB" w14:textId="160506D8" w:rsidR="002B6876" w:rsidRDefault="002B6876" w:rsidP="002B6876">
            <w:pPr>
              <w:spacing w:after="90"/>
            </w:pPr>
          </w:p>
        </w:tc>
        <w:tc>
          <w:tcPr>
            <w:tcW w:w="3343" w:type="dxa"/>
          </w:tcPr>
          <w:p w14:paraId="15BF08CC" w14:textId="283A17B0" w:rsidR="002B6876" w:rsidRPr="0008733E" w:rsidRDefault="002B6876" w:rsidP="002B6876">
            <w:pPr>
              <w:spacing w:after="90"/>
            </w:pPr>
            <w:r w:rsidRPr="67D67C33">
              <w:t>Experience of successfully managing and developing staff.</w:t>
            </w:r>
          </w:p>
        </w:tc>
        <w:tc>
          <w:tcPr>
            <w:tcW w:w="1315" w:type="dxa"/>
          </w:tcPr>
          <w:p w14:paraId="15BF08CD" w14:textId="77777777" w:rsidR="002B6876" w:rsidRDefault="002B6876" w:rsidP="002B6876">
            <w:pPr>
              <w:spacing w:after="90"/>
            </w:pPr>
          </w:p>
        </w:tc>
      </w:tr>
      <w:tr w:rsidR="002B6876" w14:paraId="15BF08D3" w14:textId="77777777" w:rsidTr="002B6876">
        <w:tc>
          <w:tcPr>
            <w:tcW w:w="1612" w:type="dxa"/>
          </w:tcPr>
          <w:p w14:paraId="15BF08CF" w14:textId="346C4DB8" w:rsidR="002B6876" w:rsidRPr="00FD5B0E" w:rsidRDefault="002B6876" w:rsidP="002B687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56A43F17" w14:textId="0C7E9450" w:rsidR="002B6876" w:rsidRPr="0008733E" w:rsidRDefault="002B6876" w:rsidP="002B6876">
            <w:pPr>
              <w:spacing w:after="90"/>
            </w:pPr>
            <w:r w:rsidRPr="67D67C33">
              <w:t>Able to provide accurate and timely specialist guidance on complex issues.</w:t>
            </w:r>
          </w:p>
          <w:p w14:paraId="6E2BC2F3" w14:textId="77777777" w:rsidR="002B6876" w:rsidRDefault="002B6876" w:rsidP="002B6876">
            <w:pPr>
              <w:spacing w:after="90"/>
            </w:pPr>
            <w:r w:rsidRPr="67D67C33">
              <w:t xml:space="preserve">Able to use influencing and negotiating skills to develop understanding and gain co-operation.  </w:t>
            </w:r>
          </w:p>
          <w:p w14:paraId="5D41C191" w14:textId="180648EC" w:rsidR="002B6876" w:rsidRPr="005C1CF8" w:rsidRDefault="002B6876" w:rsidP="002B6876">
            <w:pPr>
              <w:spacing w:after="90"/>
            </w:pPr>
            <w:r>
              <w:t>Experience in developing and managing communications and engagement plans</w:t>
            </w:r>
          </w:p>
          <w:p w14:paraId="15BF08D0" w14:textId="4526F757" w:rsidR="002B6876" w:rsidRPr="002B6876" w:rsidRDefault="002B6876" w:rsidP="002B6876">
            <w:pPr>
              <w:spacing w:after="90"/>
              <w:rPr>
                <w:bCs/>
              </w:rPr>
            </w:pPr>
            <w:r w:rsidRPr="00F3210C">
              <w:rPr>
                <w:bCs/>
              </w:rPr>
              <w:t xml:space="preserve">Ability and track record of being able to build new networks and contacts and establish strong productive partnerships  </w:t>
            </w:r>
          </w:p>
        </w:tc>
        <w:tc>
          <w:tcPr>
            <w:tcW w:w="3343" w:type="dxa"/>
          </w:tcPr>
          <w:p w14:paraId="283D75A4" w14:textId="4D04C4F5" w:rsidR="002B6876" w:rsidRPr="00C6680B" w:rsidRDefault="002B6876" w:rsidP="002B6876">
            <w:pPr>
              <w:spacing w:after="90"/>
              <w:rPr>
                <w:bCs/>
              </w:rPr>
            </w:pPr>
            <w:r w:rsidRPr="00C6680B">
              <w:rPr>
                <w:bCs/>
              </w:rPr>
              <w:t>Established networks and contacts with key organisations</w:t>
            </w:r>
            <w:r>
              <w:rPr>
                <w:bCs/>
              </w:rPr>
              <w:t>, ideally</w:t>
            </w:r>
            <w:r w:rsidRPr="00C6680B">
              <w:rPr>
                <w:bCs/>
              </w:rPr>
              <w:t xml:space="preserve"> across the central south region eg among local authorities; the health sector; business/industry</w:t>
            </w:r>
          </w:p>
          <w:p w14:paraId="15BF08D1" w14:textId="6F8313F9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2" w14:textId="77777777" w:rsidR="002B6876" w:rsidRDefault="002B6876" w:rsidP="002B6876">
            <w:pPr>
              <w:spacing w:after="90"/>
            </w:pPr>
          </w:p>
        </w:tc>
      </w:tr>
      <w:tr w:rsidR="002B6876" w14:paraId="15BF08D8" w14:textId="77777777" w:rsidTr="002B6876">
        <w:tc>
          <w:tcPr>
            <w:tcW w:w="1612" w:type="dxa"/>
          </w:tcPr>
          <w:p w14:paraId="15BF08D4" w14:textId="35F3A57F" w:rsidR="002B6876" w:rsidRPr="00FD5B0E" w:rsidRDefault="002B6876" w:rsidP="002B687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04215F5D" w14:textId="77777777" w:rsidR="002B6876" w:rsidRPr="005E212B" w:rsidRDefault="002B6876" w:rsidP="002B6876">
            <w:pPr>
              <w:spacing w:after="90"/>
              <w:rPr>
                <w:bCs/>
              </w:rPr>
            </w:pPr>
            <w:r w:rsidRPr="005E212B">
              <w:rPr>
                <w:bCs/>
              </w:rPr>
              <w:t xml:space="preserve">Excellent written and oral skills including report writing and recording notes of meetings </w:t>
            </w:r>
          </w:p>
          <w:p w14:paraId="00074F54" w14:textId="399A5BCF" w:rsidR="002B6876" w:rsidRPr="007216E2" w:rsidRDefault="002B6876" w:rsidP="002B6876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cstheme="minorHAnsi"/>
              </w:rPr>
            </w:pPr>
            <w:r w:rsidRPr="007216E2">
              <w:rPr>
                <w:rFonts w:cstheme="minorHAnsi"/>
              </w:rPr>
              <w:t>Action focused</w:t>
            </w:r>
            <w:r>
              <w:rPr>
                <w:rFonts w:cstheme="minorHAnsi"/>
              </w:rPr>
              <w:t>.</w:t>
            </w:r>
          </w:p>
          <w:p w14:paraId="6A2DA77D" w14:textId="492BA761" w:rsidR="002B6876" w:rsidRPr="003C7B9A" w:rsidRDefault="002B6876" w:rsidP="002B6876">
            <w:pPr>
              <w:spacing w:after="90"/>
              <w:rPr>
                <w:bCs/>
              </w:rPr>
            </w:pPr>
            <w:r w:rsidRPr="003C7B9A">
              <w:rPr>
                <w:bCs/>
              </w:rPr>
              <w:t>Interest in and inspired about the potential of the Civic University of Southampton to make a difference to lives across the region</w:t>
            </w:r>
            <w:r>
              <w:rPr>
                <w:bCs/>
              </w:rPr>
              <w:t xml:space="preserve">. </w:t>
            </w:r>
          </w:p>
          <w:p w14:paraId="15BF08D5" w14:textId="70FF6597" w:rsidR="002B6876" w:rsidRDefault="002B6876" w:rsidP="002B6876">
            <w:pPr>
              <w:spacing w:after="90"/>
            </w:pPr>
          </w:p>
        </w:tc>
        <w:tc>
          <w:tcPr>
            <w:tcW w:w="3343" w:type="dxa"/>
          </w:tcPr>
          <w:p w14:paraId="15BF08D6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7" w14:textId="77777777" w:rsidR="002B6876" w:rsidRDefault="002B6876" w:rsidP="002B6876">
            <w:pPr>
              <w:spacing w:after="90"/>
            </w:pPr>
          </w:p>
        </w:tc>
      </w:tr>
      <w:tr w:rsidR="002B6876" w14:paraId="15BF08DD" w14:textId="77777777" w:rsidTr="002B6876">
        <w:tc>
          <w:tcPr>
            <w:tcW w:w="1612" w:type="dxa"/>
          </w:tcPr>
          <w:p w14:paraId="15BF08D9" w14:textId="77777777" w:rsidR="002B6876" w:rsidRPr="00FD5B0E" w:rsidRDefault="002B6876" w:rsidP="002B6876">
            <w:r w:rsidRPr="00FD5B0E">
              <w:t>Special requirements</w:t>
            </w:r>
          </w:p>
        </w:tc>
        <w:tc>
          <w:tcPr>
            <w:tcW w:w="3357" w:type="dxa"/>
          </w:tcPr>
          <w:p w14:paraId="646D73EE" w14:textId="77777777" w:rsidR="002B6876" w:rsidRDefault="002B6876" w:rsidP="002B6876">
            <w:pPr>
              <w:spacing w:after="90"/>
            </w:pPr>
            <w:r>
              <w:t xml:space="preserve">The ability to attend events or meetings outside of normal working hours. </w:t>
            </w:r>
          </w:p>
          <w:p w14:paraId="15BF08DA" w14:textId="476E57AD" w:rsidR="002B6876" w:rsidRDefault="002B6876" w:rsidP="002B6876">
            <w:pPr>
              <w:spacing w:after="90"/>
            </w:pPr>
            <w:r>
              <w:t>Ability to travel to external events within the UK</w:t>
            </w:r>
          </w:p>
        </w:tc>
        <w:tc>
          <w:tcPr>
            <w:tcW w:w="3343" w:type="dxa"/>
          </w:tcPr>
          <w:p w14:paraId="15BF08DB" w14:textId="77777777" w:rsidR="002B6876" w:rsidRDefault="002B6876" w:rsidP="002B6876">
            <w:pPr>
              <w:spacing w:after="90"/>
            </w:pPr>
          </w:p>
        </w:tc>
        <w:tc>
          <w:tcPr>
            <w:tcW w:w="1315" w:type="dxa"/>
          </w:tcPr>
          <w:p w14:paraId="15BF08DC" w14:textId="77777777" w:rsidR="002B6876" w:rsidRDefault="002B6876" w:rsidP="002B6876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148162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733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C695" w14:textId="77777777" w:rsidR="000B25E0" w:rsidRDefault="000B25E0">
      <w:r>
        <w:separator/>
      </w:r>
    </w:p>
    <w:p w14:paraId="377100FF" w14:textId="77777777" w:rsidR="000B25E0" w:rsidRDefault="000B25E0"/>
  </w:endnote>
  <w:endnote w:type="continuationSeparator" w:id="0">
    <w:p w14:paraId="024CB1F5" w14:textId="77777777" w:rsidR="000B25E0" w:rsidRDefault="000B25E0">
      <w:r>
        <w:continuationSeparator/>
      </w:r>
    </w:p>
    <w:p w14:paraId="5353BE72" w14:textId="77777777" w:rsidR="000B25E0" w:rsidRDefault="000B2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47B9941" w:rsidR="00062768" w:rsidRDefault="00000000" w:rsidP="0008018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42A9" w14:textId="77777777" w:rsidR="000B25E0" w:rsidRDefault="000B25E0">
      <w:r>
        <w:separator/>
      </w:r>
    </w:p>
    <w:p w14:paraId="7E7E1998" w14:textId="77777777" w:rsidR="000B25E0" w:rsidRDefault="000B25E0"/>
  </w:footnote>
  <w:footnote w:type="continuationSeparator" w:id="0">
    <w:p w14:paraId="558D5EE2" w14:textId="77777777" w:rsidR="000B25E0" w:rsidRDefault="000B25E0">
      <w:r>
        <w:continuationSeparator/>
      </w:r>
    </w:p>
    <w:p w14:paraId="2B7DDADF" w14:textId="77777777" w:rsidR="000B25E0" w:rsidRDefault="000B2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F0553"/>
    <w:multiLevelType w:val="hybridMultilevel"/>
    <w:tmpl w:val="0076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E65C4"/>
    <w:multiLevelType w:val="hybridMultilevel"/>
    <w:tmpl w:val="F13E70FE"/>
    <w:lvl w:ilvl="0" w:tplc="0246B756">
      <w:start w:val="2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3045F"/>
    <w:multiLevelType w:val="hybridMultilevel"/>
    <w:tmpl w:val="B3B8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89F6CDA"/>
    <w:multiLevelType w:val="hybridMultilevel"/>
    <w:tmpl w:val="4C06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C6087"/>
    <w:multiLevelType w:val="multilevel"/>
    <w:tmpl w:val="A02061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82657039">
    <w:abstractNumId w:val="22"/>
  </w:num>
  <w:num w:numId="2" w16cid:durableId="1107384875">
    <w:abstractNumId w:val="0"/>
  </w:num>
  <w:num w:numId="3" w16cid:durableId="1968731264">
    <w:abstractNumId w:val="15"/>
  </w:num>
  <w:num w:numId="4" w16cid:durableId="1562716045">
    <w:abstractNumId w:val="10"/>
  </w:num>
  <w:num w:numId="5" w16cid:durableId="857237372">
    <w:abstractNumId w:val="11"/>
  </w:num>
  <w:num w:numId="6" w16cid:durableId="1968537021">
    <w:abstractNumId w:val="8"/>
  </w:num>
  <w:num w:numId="7" w16cid:durableId="264271259">
    <w:abstractNumId w:val="3"/>
  </w:num>
  <w:num w:numId="8" w16cid:durableId="1564829235">
    <w:abstractNumId w:val="5"/>
  </w:num>
  <w:num w:numId="9" w16cid:durableId="651179740">
    <w:abstractNumId w:val="1"/>
  </w:num>
  <w:num w:numId="10" w16cid:durableId="969552096">
    <w:abstractNumId w:val="9"/>
  </w:num>
  <w:num w:numId="11" w16cid:durableId="220560683">
    <w:abstractNumId w:val="4"/>
  </w:num>
  <w:num w:numId="12" w16cid:durableId="548804001">
    <w:abstractNumId w:val="17"/>
  </w:num>
  <w:num w:numId="13" w16cid:durableId="1721903771">
    <w:abstractNumId w:val="19"/>
  </w:num>
  <w:num w:numId="14" w16cid:durableId="1571884349">
    <w:abstractNumId w:val="6"/>
  </w:num>
  <w:num w:numId="15" w16cid:durableId="1310407020">
    <w:abstractNumId w:val="2"/>
  </w:num>
  <w:num w:numId="16" w16cid:durableId="1628662182">
    <w:abstractNumId w:val="13"/>
  </w:num>
  <w:num w:numId="17" w16cid:durableId="1005017656">
    <w:abstractNumId w:val="14"/>
  </w:num>
  <w:num w:numId="18" w16cid:durableId="504713083">
    <w:abstractNumId w:val="20"/>
  </w:num>
  <w:num w:numId="19" w16cid:durableId="67728224">
    <w:abstractNumId w:val="12"/>
  </w:num>
  <w:num w:numId="20" w16cid:durableId="552085729">
    <w:abstractNumId w:val="21"/>
  </w:num>
  <w:num w:numId="21" w16cid:durableId="2117552272">
    <w:abstractNumId w:val="7"/>
  </w:num>
  <w:num w:numId="22" w16cid:durableId="1411541990">
    <w:abstractNumId w:val="16"/>
  </w:num>
  <w:num w:numId="23" w16cid:durableId="37612741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73F4"/>
    <w:rsid w:val="0005274A"/>
    <w:rsid w:val="00053825"/>
    <w:rsid w:val="00057DE4"/>
    <w:rsid w:val="00062768"/>
    <w:rsid w:val="00063081"/>
    <w:rsid w:val="00066532"/>
    <w:rsid w:val="000715BB"/>
    <w:rsid w:val="00071653"/>
    <w:rsid w:val="0008018B"/>
    <w:rsid w:val="000824F4"/>
    <w:rsid w:val="000836D4"/>
    <w:rsid w:val="0008733E"/>
    <w:rsid w:val="000978E8"/>
    <w:rsid w:val="000A6B97"/>
    <w:rsid w:val="000A7366"/>
    <w:rsid w:val="000B1DED"/>
    <w:rsid w:val="000B25E0"/>
    <w:rsid w:val="000B4E5A"/>
    <w:rsid w:val="000D5169"/>
    <w:rsid w:val="00102BCB"/>
    <w:rsid w:val="0012209D"/>
    <w:rsid w:val="001532E2"/>
    <w:rsid w:val="00156F2F"/>
    <w:rsid w:val="001625B9"/>
    <w:rsid w:val="00164515"/>
    <w:rsid w:val="00180285"/>
    <w:rsid w:val="0018144C"/>
    <w:rsid w:val="00182DC9"/>
    <w:rsid w:val="001840EA"/>
    <w:rsid w:val="00185635"/>
    <w:rsid w:val="001A3498"/>
    <w:rsid w:val="001A51A1"/>
    <w:rsid w:val="001A5AF1"/>
    <w:rsid w:val="001B6986"/>
    <w:rsid w:val="001C5C5C"/>
    <w:rsid w:val="001D0B37"/>
    <w:rsid w:val="001D5201"/>
    <w:rsid w:val="001E1305"/>
    <w:rsid w:val="001E24BE"/>
    <w:rsid w:val="0020172E"/>
    <w:rsid w:val="00205458"/>
    <w:rsid w:val="00227BC9"/>
    <w:rsid w:val="00233DA2"/>
    <w:rsid w:val="00235A41"/>
    <w:rsid w:val="00236BFE"/>
    <w:rsid w:val="00241441"/>
    <w:rsid w:val="0024539C"/>
    <w:rsid w:val="00254722"/>
    <w:rsid w:val="002547F5"/>
    <w:rsid w:val="00260333"/>
    <w:rsid w:val="00260B1D"/>
    <w:rsid w:val="0026192B"/>
    <w:rsid w:val="00266C6A"/>
    <w:rsid w:val="00281C4C"/>
    <w:rsid w:val="0028509A"/>
    <w:rsid w:val="00287575"/>
    <w:rsid w:val="002946DA"/>
    <w:rsid w:val="0029789A"/>
    <w:rsid w:val="002A352D"/>
    <w:rsid w:val="002A53F6"/>
    <w:rsid w:val="002A70BE"/>
    <w:rsid w:val="002B6876"/>
    <w:rsid w:val="002C6198"/>
    <w:rsid w:val="002C6E5A"/>
    <w:rsid w:val="002D223C"/>
    <w:rsid w:val="002D39A7"/>
    <w:rsid w:val="002D4DF4"/>
    <w:rsid w:val="002E1514"/>
    <w:rsid w:val="00312C9E"/>
    <w:rsid w:val="00313CC8"/>
    <w:rsid w:val="003178D9"/>
    <w:rsid w:val="00324802"/>
    <w:rsid w:val="00330E0B"/>
    <w:rsid w:val="0034151E"/>
    <w:rsid w:val="00343D93"/>
    <w:rsid w:val="00346209"/>
    <w:rsid w:val="003518C6"/>
    <w:rsid w:val="00360BD5"/>
    <w:rsid w:val="003614A1"/>
    <w:rsid w:val="00363190"/>
    <w:rsid w:val="00364B2C"/>
    <w:rsid w:val="003701F7"/>
    <w:rsid w:val="003741AB"/>
    <w:rsid w:val="00390CB5"/>
    <w:rsid w:val="00390D71"/>
    <w:rsid w:val="00391957"/>
    <w:rsid w:val="003A2001"/>
    <w:rsid w:val="003A2A8D"/>
    <w:rsid w:val="003B0262"/>
    <w:rsid w:val="003B0505"/>
    <w:rsid w:val="003B400A"/>
    <w:rsid w:val="003B7540"/>
    <w:rsid w:val="003C2480"/>
    <w:rsid w:val="003C7B9A"/>
    <w:rsid w:val="003E3C65"/>
    <w:rsid w:val="003F3CCB"/>
    <w:rsid w:val="00406EA3"/>
    <w:rsid w:val="00423DBD"/>
    <w:rsid w:val="004263FE"/>
    <w:rsid w:val="00441420"/>
    <w:rsid w:val="004550BF"/>
    <w:rsid w:val="004574D2"/>
    <w:rsid w:val="00463797"/>
    <w:rsid w:val="00467596"/>
    <w:rsid w:val="004703E9"/>
    <w:rsid w:val="00474D00"/>
    <w:rsid w:val="00484CA9"/>
    <w:rsid w:val="004A4343"/>
    <w:rsid w:val="004B2A50"/>
    <w:rsid w:val="004B56B0"/>
    <w:rsid w:val="004C0252"/>
    <w:rsid w:val="004C36E6"/>
    <w:rsid w:val="004D24A6"/>
    <w:rsid w:val="004D4312"/>
    <w:rsid w:val="00510FA7"/>
    <w:rsid w:val="00513E21"/>
    <w:rsid w:val="005146F8"/>
    <w:rsid w:val="0051744C"/>
    <w:rsid w:val="00523E31"/>
    <w:rsid w:val="00524005"/>
    <w:rsid w:val="00541CE0"/>
    <w:rsid w:val="005523DE"/>
    <w:rsid w:val="005534E1"/>
    <w:rsid w:val="00560144"/>
    <w:rsid w:val="00567AB2"/>
    <w:rsid w:val="00573487"/>
    <w:rsid w:val="00580CBF"/>
    <w:rsid w:val="00587DA3"/>
    <w:rsid w:val="005907B3"/>
    <w:rsid w:val="005949FA"/>
    <w:rsid w:val="005A5E48"/>
    <w:rsid w:val="005A7D47"/>
    <w:rsid w:val="005B4665"/>
    <w:rsid w:val="005B7923"/>
    <w:rsid w:val="005C1CF8"/>
    <w:rsid w:val="005C7306"/>
    <w:rsid w:val="005D44D1"/>
    <w:rsid w:val="005E212B"/>
    <w:rsid w:val="005E5475"/>
    <w:rsid w:val="005F44FB"/>
    <w:rsid w:val="00601F61"/>
    <w:rsid w:val="00617FAD"/>
    <w:rsid w:val="0062308B"/>
    <w:rsid w:val="006249FD"/>
    <w:rsid w:val="00634277"/>
    <w:rsid w:val="00637D12"/>
    <w:rsid w:val="0064339C"/>
    <w:rsid w:val="00651280"/>
    <w:rsid w:val="0066091D"/>
    <w:rsid w:val="006623E2"/>
    <w:rsid w:val="00665CA0"/>
    <w:rsid w:val="00666536"/>
    <w:rsid w:val="00671F76"/>
    <w:rsid w:val="0068052E"/>
    <w:rsid w:val="00680547"/>
    <w:rsid w:val="00695D76"/>
    <w:rsid w:val="006B1AF6"/>
    <w:rsid w:val="006B214A"/>
    <w:rsid w:val="006C72FE"/>
    <w:rsid w:val="006F44EB"/>
    <w:rsid w:val="00700673"/>
    <w:rsid w:val="00702D64"/>
    <w:rsid w:val="0070376B"/>
    <w:rsid w:val="007216E2"/>
    <w:rsid w:val="00746AEB"/>
    <w:rsid w:val="00761108"/>
    <w:rsid w:val="0077408E"/>
    <w:rsid w:val="00780385"/>
    <w:rsid w:val="00791076"/>
    <w:rsid w:val="0079197B"/>
    <w:rsid w:val="00791A2A"/>
    <w:rsid w:val="0079549F"/>
    <w:rsid w:val="007A0707"/>
    <w:rsid w:val="007A7174"/>
    <w:rsid w:val="007C1F8D"/>
    <w:rsid w:val="007C22CC"/>
    <w:rsid w:val="007C67DF"/>
    <w:rsid w:val="007C6FAA"/>
    <w:rsid w:val="007E2D19"/>
    <w:rsid w:val="007E341B"/>
    <w:rsid w:val="007E3F3D"/>
    <w:rsid w:val="007E62AB"/>
    <w:rsid w:val="007F2AEA"/>
    <w:rsid w:val="008043F5"/>
    <w:rsid w:val="00805096"/>
    <w:rsid w:val="00813365"/>
    <w:rsid w:val="00813A2C"/>
    <w:rsid w:val="0082020C"/>
    <w:rsid w:val="0082075E"/>
    <w:rsid w:val="008240C4"/>
    <w:rsid w:val="00843DE7"/>
    <w:rsid w:val="008443D8"/>
    <w:rsid w:val="00854B1E"/>
    <w:rsid w:val="00856B8A"/>
    <w:rsid w:val="00876272"/>
    <w:rsid w:val="00877B3F"/>
    <w:rsid w:val="00883499"/>
    <w:rsid w:val="00885FD1"/>
    <w:rsid w:val="008961F9"/>
    <w:rsid w:val="00896E24"/>
    <w:rsid w:val="008A0276"/>
    <w:rsid w:val="008A4E55"/>
    <w:rsid w:val="008B66E4"/>
    <w:rsid w:val="008C70C3"/>
    <w:rsid w:val="008D52C9"/>
    <w:rsid w:val="008F03C7"/>
    <w:rsid w:val="009064A9"/>
    <w:rsid w:val="00930997"/>
    <w:rsid w:val="009419A4"/>
    <w:rsid w:val="00945F4B"/>
    <w:rsid w:val="009464AF"/>
    <w:rsid w:val="00954E47"/>
    <w:rsid w:val="0095583C"/>
    <w:rsid w:val="0096413A"/>
    <w:rsid w:val="00965295"/>
    <w:rsid w:val="00965BFB"/>
    <w:rsid w:val="00966D52"/>
    <w:rsid w:val="00970512"/>
    <w:rsid w:val="00970E28"/>
    <w:rsid w:val="0098120F"/>
    <w:rsid w:val="00990C7C"/>
    <w:rsid w:val="00996476"/>
    <w:rsid w:val="009E639D"/>
    <w:rsid w:val="00A021B7"/>
    <w:rsid w:val="00A056A8"/>
    <w:rsid w:val="00A056E7"/>
    <w:rsid w:val="00A064D7"/>
    <w:rsid w:val="00A131D9"/>
    <w:rsid w:val="00A14888"/>
    <w:rsid w:val="00A173A5"/>
    <w:rsid w:val="00A23226"/>
    <w:rsid w:val="00A302BC"/>
    <w:rsid w:val="00A34296"/>
    <w:rsid w:val="00A40BDB"/>
    <w:rsid w:val="00A521A9"/>
    <w:rsid w:val="00A62280"/>
    <w:rsid w:val="00A7244A"/>
    <w:rsid w:val="00A75C83"/>
    <w:rsid w:val="00A925C0"/>
    <w:rsid w:val="00A94973"/>
    <w:rsid w:val="00A97D6A"/>
    <w:rsid w:val="00AA011D"/>
    <w:rsid w:val="00AA3CB5"/>
    <w:rsid w:val="00AB4D17"/>
    <w:rsid w:val="00AC2B17"/>
    <w:rsid w:val="00AD00CC"/>
    <w:rsid w:val="00AE01C7"/>
    <w:rsid w:val="00AE1CA0"/>
    <w:rsid w:val="00AE39DC"/>
    <w:rsid w:val="00AE4DC4"/>
    <w:rsid w:val="00AF74B5"/>
    <w:rsid w:val="00B02F38"/>
    <w:rsid w:val="00B049B9"/>
    <w:rsid w:val="00B240B8"/>
    <w:rsid w:val="00B41412"/>
    <w:rsid w:val="00B430BB"/>
    <w:rsid w:val="00B47912"/>
    <w:rsid w:val="00B55BA8"/>
    <w:rsid w:val="00B84C12"/>
    <w:rsid w:val="00B9792C"/>
    <w:rsid w:val="00BA6E09"/>
    <w:rsid w:val="00BA762E"/>
    <w:rsid w:val="00BB026D"/>
    <w:rsid w:val="00BB14AE"/>
    <w:rsid w:val="00BB2181"/>
    <w:rsid w:val="00BB4A42"/>
    <w:rsid w:val="00BB649C"/>
    <w:rsid w:val="00BB7845"/>
    <w:rsid w:val="00BC1C1B"/>
    <w:rsid w:val="00BC1F5B"/>
    <w:rsid w:val="00BD2651"/>
    <w:rsid w:val="00BE18B0"/>
    <w:rsid w:val="00BF1CC6"/>
    <w:rsid w:val="00C204F3"/>
    <w:rsid w:val="00C262BD"/>
    <w:rsid w:val="00C31B06"/>
    <w:rsid w:val="00C4078D"/>
    <w:rsid w:val="00C40AE6"/>
    <w:rsid w:val="00C4104A"/>
    <w:rsid w:val="00C62E96"/>
    <w:rsid w:val="00C6680B"/>
    <w:rsid w:val="00C868B3"/>
    <w:rsid w:val="00C907D0"/>
    <w:rsid w:val="00CB1F23"/>
    <w:rsid w:val="00CB29EE"/>
    <w:rsid w:val="00CD04F0"/>
    <w:rsid w:val="00CD5455"/>
    <w:rsid w:val="00CE3A26"/>
    <w:rsid w:val="00D16D9D"/>
    <w:rsid w:val="00D17988"/>
    <w:rsid w:val="00D3349E"/>
    <w:rsid w:val="00D41844"/>
    <w:rsid w:val="00D50678"/>
    <w:rsid w:val="00D54AA2"/>
    <w:rsid w:val="00D55315"/>
    <w:rsid w:val="00D5587F"/>
    <w:rsid w:val="00D65B56"/>
    <w:rsid w:val="00D67D41"/>
    <w:rsid w:val="00D73BB9"/>
    <w:rsid w:val="00D91547"/>
    <w:rsid w:val="00D915EA"/>
    <w:rsid w:val="00DA5B5C"/>
    <w:rsid w:val="00DB0B49"/>
    <w:rsid w:val="00DB7197"/>
    <w:rsid w:val="00DC0492"/>
    <w:rsid w:val="00DC19E9"/>
    <w:rsid w:val="00DC1CE3"/>
    <w:rsid w:val="00DC5228"/>
    <w:rsid w:val="00DE553C"/>
    <w:rsid w:val="00DE7C4D"/>
    <w:rsid w:val="00E01106"/>
    <w:rsid w:val="00E05095"/>
    <w:rsid w:val="00E16BE2"/>
    <w:rsid w:val="00E25775"/>
    <w:rsid w:val="00E26087"/>
    <w:rsid w:val="00E264FD"/>
    <w:rsid w:val="00E27CEA"/>
    <w:rsid w:val="00E363B8"/>
    <w:rsid w:val="00E63AC1"/>
    <w:rsid w:val="00E76F6B"/>
    <w:rsid w:val="00E80699"/>
    <w:rsid w:val="00E87B5D"/>
    <w:rsid w:val="00E94A5C"/>
    <w:rsid w:val="00E96015"/>
    <w:rsid w:val="00EB589D"/>
    <w:rsid w:val="00EC3A65"/>
    <w:rsid w:val="00EC7B4B"/>
    <w:rsid w:val="00ED2E52"/>
    <w:rsid w:val="00EE13FB"/>
    <w:rsid w:val="00EE65AC"/>
    <w:rsid w:val="00F01EA0"/>
    <w:rsid w:val="00F135E0"/>
    <w:rsid w:val="00F26FEC"/>
    <w:rsid w:val="00F3210C"/>
    <w:rsid w:val="00F378D2"/>
    <w:rsid w:val="00F427B1"/>
    <w:rsid w:val="00F44313"/>
    <w:rsid w:val="00F50D72"/>
    <w:rsid w:val="00F530BA"/>
    <w:rsid w:val="00F54E2A"/>
    <w:rsid w:val="00F713DD"/>
    <w:rsid w:val="00F7254D"/>
    <w:rsid w:val="00F76CB0"/>
    <w:rsid w:val="00F84583"/>
    <w:rsid w:val="00F85DED"/>
    <w:rsid w:val="00F90F90"/>
    <w:rsid w:val="00F9374B"/>
    <w:rsid w:val="00F97859"/>
    <w:rsid w:val="00FA4084"/>
    <w:rsid w:val="00FA5287"/>
    <w:rsid w:val="00FB7297"/>
    <w:rsid w:val="00FC2ADA"/>
    <w:rsid w:val="00FC446F"/>
    <w:rsid w:val="00FC6ADD"/>
    <w:rsid w:val="00FD558D"/>
    <w:rsid w:val="00FF140B"/>
    <w:rsid w:val="00FF246F"/>
    <w:rsid w:val="00FF58BF"/>
    <w:rsid w:val="05B396C8"/>
    <w:rsid w:val="06544A08"/>
    <w:rsid w:val="095A0172"/>
    <w:rsid w:val="0AA9BDA8"/>
    <w:rsid w:val="0AC3358A"/>
    <w:rsid w:val="0B1B084D"/>
    <w:rsid w:val="0CF49008"/>
    <w:rsid w:val="0D78EDDE"/>
    <w:rsid w:val="10211446"/>
    <w:rsid w:val="1255755D"/>
    <w:rsid w:val="167BD92B"/>
    <w:rsid w:val="16BC7BAA"/>
    <w:rsid w:val="1760E9F0"/>
    <w:rsid w:val="17701E41"/>
    <w:rsid w:val="18CED7B3"/>
    <w:rsid w:val="1925D52F"/>
    <w:rsid w:val="1946748E"/>
    <w:rsid w:val="19DA1089"/>
    <w:rsid w:val="1ACDD909"/>
    <w:rsid w:val="1B3E20B5"/>
    <w:rsid w:val="1B4A8D93"/>
    <w:rsid w:val="1C855CA7"/>
    <w:rsid w:val="1D5824C7"/>
    <w:rsid w:val="1E046996"/>
    <w:rsid w:val="1E695D44"/>
    <w:rsid w:val="1EA8788B"/>
    <w:rsid w:val="1FB1DCA0"/>
    <w:rsid w:val="21AE471F"/>
    <w:rsid w:val="22B4DE2C"/>
    <w:rsid w:val="23577D12"/>
    <w:rsid w:val="249F629A"/>
    <w:rsid w:val="2840C2A1"/>
    <w:rsid w:val="29482722"/>
    <w:rsid w:val="296C50F1"/>
    <w:rsid w:val="29D631CD"/>
    <w:rsid w:val="29DC0CF4"/>
    <w:rsid w:val="2B7436B6"/>
    <w:rsid w:val="2C0C85F0"/>
    <w:rsid w:val="33297011"/>
    <w:rsid w:val="339D7167"/>
    <w:rsid w:val="379A2ABE"/>
    <w:rsid w:val="39AF8917"/>
    <w:rsid w:val="3C58224D"/>
    <w:rsid w:val="3C5A10ED"/>
    <w:rsid w:val="3C8070D9"/>
    <w:rsid w:val="3D7D2FF7"/>
    <w:rsid w:val="3EA086C0"/>
    <w:rsid w:val="3F9F6425"/>
    <w:rsid w:val="407DD55D"/>
    <w:rsid w:val="43289D1C"/>
    <w:rsid w:val="4339EF6A"/>
    <w:rsid w:val="4689E47E"/>
    <w:rsid w:val="46C7EC48"/>
    <w:rsid w:val="4BB8D48E"/>
    <w:rsid w:val="4C2D67F4"/>
    <w:rsid w:val="4D847253"/>
    <w:rsid w:val="4E1B9508"/>
    <w:rsid w:val="4F022149"/>
    <w:rsid w:val="4F31F7FE"/>
    <w:rsid w:val="508C45FE"/>
    <w:rsid w:val="51F2476D"/>
    <w:rsid w:val="5215994A"/>
    <w:rsid w:val="55E16113"/>
    <w:rsid w:val="55E363EF"/>
    <w:rsid w:val="5612C509"/>
    <w:rsid w:val="56A1ED0A"/>
    <w:rsid w:val="5AFFF2B5"/>
    <w:rsid w:val="5F62E31B"/>
    <w:rsid w:val="5FC1158C"/>
    <w:rsid w:val="60132F8F"/>
    <w:rsid w:val="60E90E0B"/>
    <w:rsid w:val="61C8A916"/>
    <w:rsid w:val="64EABB05"/>
    <w:rsid w:val="65D54531"/>
    <w:rsid w:val="67D67C33"/>
    <w:rsid w:val="68C7E925"/>
    <w:rsid w:val="6998E749"/>
    <w:rsid w:val="6AFBE130"/>
    <w:rsid w:val="6D4D6255"/>
    <w:rsid w:val="6DC8691D"/>
    <w:rsid w:val="735EE900"/>
    <w:rsid w:val="7491D5C4"/>
    <w:rsid w:val="7544AF96"/>
    <w:rsid w:val="76C15B77"/>
    <w:rsid w:val="7881C369"/>
    <w:rsid w:val="7A77FD22"/>
    <w:rsid w:val="7B2218D8"/>
    <w:rsid w:val="7BB544A6"/>
    <w:rsid w:val="7D206865"/>
    <w:rsid w:val="7D68C62F"/>
    <w:rsid w:val="7F4DBE40"/>
    <w:rsid w:val="7F9D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paragraph" w:customStyle="1" w:styleId="Listparagraph2">
    <w:name w:val="List paragraph 2"/>
    <w:basedOn w:val="ListParagraph"/>
    <w:qFormat/>
    <w:rsid w:val="006C72FE"/>
    <w:pPr>
      <w:tabs>
        <w:tab w:val="num" w:pos="360"/>
      </w:tabs>
      <w:overflowPunct/>
      <w:autoSpaceDE/>
      <w:autoSpaceDN/>
      <w:adjustRightInd/>
      <w:spacing w:before="120" w:after="120" w:line="360" w:lineRule="auto"/>
      <w:ind w:left="1440" w:hanging="720"/>
      <w:textAlignment w:val="auto"/>
    </w:pPr>
    <w:rPr>
      <w:rFonts w:asciiTheme="minorHAnsi" w:eastAsiaTheme="minorHAnsi" w:hAnsiTheme="minorHAnsi" w:cstheme="minorBidi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C72FE"/>
    <w:rPr>
      <w:rFonts w:ascii="Lucida Sans" w:hAnsi="Lucida Sans"/>
      <w:sz w:val="18"/>
      <w:lang w:eastAsia="en-GB"/>
    </w:rPr>
  </w:style>
  <w:style w:type="paragraph" w:styleId="Revision">
    <w:name w:val="Revision"/>
    <w:hidden/>
    <w:uiPriority w:val="99"/>
    <w:semiHidden/>
    <w:rsid w:val="00AE01C7"/>
    <w:rPr>
      <w:rFonts w:ascii="Lucida Sans" w:hAnsi="Lucida Sans"/>
      <w:sz w:val="18"/>
      <w:lang w:eastAsia="en-GB"/>
    </w:rPr>
  </w:style>
  <w:style w:type="character" w:styleId="FollowedHyperlink">
    <w:name w:val="FollowedHyperlink"/>
    <w:basedOn w:val="DefaultParagraphFont"/>
    <w:semiHidden/>
    <w:unhideWhenUsed/>
    <w:rsid w:val="00FD5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275aa-8156-4e1a-8f86-953c89d8a13b">
      <Terms xmlns="http://schemas.microsoft.com/office/infopath/2007/PartnerControls"/>
    </lcf76f155ced4ddcb4097134ff3c332f>
    <TaxCatchAll xmlns="b8c3f063-3997-4ac1-bf98-8ab345351707" xsi:nil="true"/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FF99FD-807F-4A90-AF2A-671C93249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b8c3f063-3997-4ac1-bf98-8ab34535170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Wayne Wan</cp:lastModifiedBy>
  <cp:revision>14</cp:revision>
  <cp:lastPrinted>2008-01-14T17:11:00Z</cp:lastPrinted>
  <dcterms:created xsi:type="dcterms:W3CDTF">2024-10-18T07:21:00Z</dcterms:created>
  <dcterms:modified xsi:type="dcterms:W3CDTF">2024-11-12T12:49:00Z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MediaServiceImageTags">
    <vt:lpwstr/>
  </property>
</Properties>
</file>